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7E180A59" w:rsidR="00EA23BE" w:rsidRPr="00293602" w:rsidRDefault="00EA23BE" w:rsidP="00EA23BE">
      <w:pPr>
        <w:pStyle w:val="3GPPHeader"/>
        <w:spacing w:after="60"/>
        <w:rPr>
          <w:sz w:val="32"/>
          <w:szCs w:val="32"/>
          <w:highlight w:val="yellow"/>
          <w:lang w:val="en-US"/>
        </w:rPr>
      </w:pPr>
      <w:r w:rsidRPr="00293602">
        <w:rPr>
          <w:lang w:val="en-US"/>
        </w:rPr>
        <w:t>3GPP TSG-RAN WG2 #</w:t>
      </w:r>
      <w:r w:rsidR="00B67CA9" w:rsidRPr="00293602">
        <w:rPr>
          <w:lang w:val="en-US"/>
        </w:rPr>
        <w:t>1</w:t>
      </w:r>
      <w:r w:rsidR="00A22384" w:rsidRPr="00293602">
        <w:rPr>
          <w:lang w:val="en-US"/>
        </w:rPr>
        <w:t>3</w:t>
      </w:r>
      <w:r w:rsidR="007711D2" w:rsidRPr="00293602">
        <w:rPr>
          <w:lang w:val="en-US"/>
        </w:rPr>
        <w:t>1</w:t>
      </w:r>
      <w:r w:rsidRPr="00293602">
        <w:rPr>
          <w:lang w:val="en-US"/>
        </w:rPr>
        <w:tab/>
      </w:r>
      <w:r w:rsidR="006A4FF3" w:rsidRPr="006A4FF3">
        <w:rPr>
          <w:sz w:val="32"/>
          <w:szCs w:val="32"/>
          <w:lang w:val="en-US"/>
        </w:rPr>
        <w:t>R2-2505869</w:t>
      </w:r>
    </w:p>
    <w:p w14:paraId="78D51D91" w14:textId="54A49A1E" w:rsidR="00192705" w:rsidRPr="00293602" w:rsidRDefault="007711D2" w:rsidP="00EA23BE">
      <w:pPr>
        <w:tabs>
          <w:tab w:val="left" w:pos="1979"/>
        </w:tabs>
        <w:spacing w:afterLines="50" w:after="120" w:line="240" w:lineRule="atLeast"/>
        <w:rPr>
          <w:rFonts w:cs="Arial"/>
          <w:b/>
          <w:bCs/>
          <w:sz w:val="24"/>
          <w:szCs w:val="24"/>
          <w:lang w:val="en-US" w:eastAsia="en-US"/>
        </w:rPr>
      </w:pPr>
      <w:r w:rsidRPr="00293602">
        <w:rPr>
          <w:b/>
          <w:bCs/>
          <w:sz w:val="24"/>
          <w:szCs w:val="22"/>
          <w:lang w:val="en-US"/>
        </w:rPr>
        <w:t>Bengaluru, India</w:t>
      </w:r>
      <w:r w:rsidR="00BD674A" w:rsidRPr="00293602">
        <w:rPr>
          <w:b/>
          <w:bCs/>
          <w:sz w:val="24"/>
          <w:szCs w:val="22"/>
          <w:lang w:val="en-US"/>
        </w:rPr>
        <w:t xml:space="preserve">, </w:t>
      </w:r>
      <w:r w:rsidR="00CC15EC" w:rsidRPr="00293602">
        <w:rPr>
          <w:b/>
          <w:bCs/>
          <w:sz w:val="24"/>
          <w:szCs w:val="22"/>
          <w:lang w:val="en-US"/>
        </w:rPr>
        <w:t>August</w:t>
      </w:r>
      <w:r w:rsidR="00A55FEC" w:rsidRPr="00293602">
        <w:rPr>
          <w:b/>
          <w:bCs/>
          <w:sz w:val="24"/>
          <w:szCs w:val="22"/>
          <w:lang w:val="en-US"/>
        </w:rPr>
        <w:t xml:space="preserve"> </w:t>
      </w:r>
      <w:r w:rsidR="00031591" w:rsidRPr="00293602">
        <w:rPr>
          <w:b/>
          <w:bCs/>
          <w:sz w:val="24"/>
          <w:szCs w:val="22"/>
          <w:lang w:val="en-US"/>
        </w:rPr>
        <w:t>25</w:t>
      </w:r>
      <w:r w:rsidR="00624CBA" w:rsidRPr="00293602">
        <w:rPr>
          <w:b/>
          <w:bCs/>
          <w:sz w:val="24"/>
          <w:szCs w:val="22"/>
          <w:vertAlign w:val="superscript"/>
          <w:lang w:val="en-US"/>
        </w:rPr>
        <w:t>th</w:t>
      </w:r>
      <w:r w:rsidR="00624CBA" w:rsidRPr="00293602">
        <w:rPr>
          <w:b/>
          <w:bCs/>
          <w:sz w:val="24"/>
          <w:szCs w:val="22"/>
          <w:lang w:val="en-US"/>
        </w:rPr>
        <w:t xml:space="preserve"> </w:t>
      </w:r>
      <w:r w:rsidR="00BD674A" w:rsidRPr="00293602">
        <w:rPr>
          <w:b/>
          <w:bCs/>
          <w:sz w:val="24"/>
          <w:szCs w:val="22"/>
          <w:lang w:val="en-US"/>
        </w:rPr>
        <w:t xml:space="preserve">– </w:t>
      </w:r>
      <w:r w:rsidR="00031591" w:rsidRPr="00293602">
        <w:rPr>
          <w:b/>
          <w:bCs/>
          <w:sz w:val="24"/>
          <w:szCs w:val="22"/>
          <w:lang w:val="en-US"/>
        </w:rPr>
        <w:t>29</w:t>
      </w:r>
      <w:r w:rsidR="00031591" w:rsidRPr="00293602">
        <w:rPr>
          <w:b/>
          <w:bCs/>
          <w:sz w:val="24"/>
          <w:szCs w:val="22"/>
          <w:vertAlign w:val="superscript"/>
          <w:lang w:val="en-US"/>
        </w:rPr>
        <w:t>th</w:t>
      </w:r>
      <w:r w:rsidR="00624CBA" w:rsidRPr="00293602">
        <w:rPr>
          <w:b/>
          <w:bCs/>
          <w:sz w:val="24"/>
          <w:szCs w:val="22"/>
          <w:lang w:val="en-US"/>
        </w:rPr>
        <w:t>,</w:t>
      </w:r>
      <w:r w:rsidR="00BD674A" w:rsidRPr="00293602">
        <w:rPr>
          <w:b/>
          <w:bCs/>
          <w:sz w:val="24"/>
          <w:szCs w:val="22"/>
          <w:lang w:val="en-US"/>
        </w:rPr>
        <w:t xml:space="preserve"> 202</w:t>
      </w:r>
      <w:r w:rsidR="00EC300C" w:rsidRPr="00293602">
        <w:rPr>
          <w:b/>
          <w:bCs/>
          <w:sz w:val="24"/>
          <w:szCs w:val="22"/>
          <w:lang w:val="en-US"/>
        </w:rPr>
        <w:t>5</w:t>
      </w:r>
      <w:r w:rsidR="00192705" w:rsidRPr="00293602">
        <w:rPr>
          <w:rFonts w:cs="Arial"/>
          <w:b/>
          <w:bCs/>
          <w:sz w:val="24"/>
          <w:szCs w:val="24"/>
          <w:lang w:val="en-US" w:eastAsia="en-US"/>
        </w:rPr>
        <w:tab/>
      </w:r>
      <w:r w:rsidR="00192705" w:rsidRPr="00293602">
        <w:rPr>
          <w:rFonts w:cs="Arial"/>
          <w:b/>
          <w:bCs/>
          <w:sz w:val="24"/>
          <w:szCs w:val="24"/>
          <w:lang w:val="en-US" w:eastAsia="en-US"/>
        </w:rPr>
        <w:tab/>
      </w:r>
      <w:r w:rsidR="00192705" w:rsidRPr="00293602">
        <w:rPr>
          <w:rFonts w:cs="Arial"/>
          <w:b/>
          <w:bCs/>
          <w:sz w:val="24"/>
          <w:szCs w:val="24"/>
          <w:lang w:val="en-US" w:eastAsia="en-US"/>
        </w:rPr>
        <w:tab/>
      </w:r>
      <w:r w:rsidR="00192705" w:rsidRPr="00293602">
        <w:rPr>
          <w:rFonts w:cs="Arial"/>
          <w:b/>
          <w:bCs/>
          <w:sz w:val="24"/>
          <w:szCs w:val="24"/>
          <w:lang w:val="en-US" w:eastAsia="en-US"/>
        </w:rPr>
        <w:tab/>
      </w:r>
      <w:r w:rsidR="00192705" w:rsidRPr="00293602">
        <w:rPr>
          <w:rFonts w:cs="Arial"/>
          <w:b/>
          <w:bCs/>
          <w:sz w:val="24"/>
          <w:szCs w:val="24"/>
          <w:lang w:val="en-US" w:eastAsia="en-US"/>
        </w:rPr>
        <w:tab/>
      </w:r>
      <w:r w:rsidR="00192705" w:rsidRPr="00293602">
        <w:rPr>
          <w:rFonts w:cs="Arial"/>
          <w:b/>
          <w:bCs/>
          <w:sz w:val="24"/>
          <w:szCs w:val="24"/>
          <w:lang w:val="en-US" w:eastAsia="en-US"/>
        </w:rPr>
        <w:tab/>
        <w:t xml:space="preserve">    </w:t>
      </w:r>
      <w:r w:rsidR="00192705" w:rsidRPr="00293602">
        <w:rPr>
          <w:rFonts w:cs="Arial"/>
          <w:b/>
          <w:bCs/>
          <w:sz w:val="24"/>
          <w:szCs w:val="24"/>
          <w:lang w:val="en-US" w:eastAsia="en-US"/>
        </w:rPr>
        <w:tab/>
        <w:t xml:space="preserve"> </w:t>
      </w:r>
    </w:p>
    <w:p w14:paraId="22DC4D9F" w14:textId="0B2EB718" w:rsidR="00192705" w:rsidRPr="00293602" w:rsidRDefault="00F71388" w:rsidP="00192705">
      <w:pPr>
        <w:tabs>
          <w:tab w:val="left" w:pos="1979"/>
        </w:tabs>
        <w:spacing w:afterLines="50" w:after="120" w:line="240" w:lineRule="atLeast"/>
        <w:rPr>
          <w:rFonts w:cs="Arial"/>
          <w:b/>
          <w:bCs/>
          <w:sz w:val="24"/>
          <w:szCs w:val="24"/>
          <w:lang w:val="en-US" w:eastAsia="en-US"/>
        </w:rPr>
      </w:pPr>
      <w:r>
        <w:rPr>
          <w:rFonts w:cs="Arial"/>
          <w:b/>
          <w:bCs/>
          <w:sz w:val="24"/>
          <w:szCs w:val="24"/>
          <w:lang w:val="en-US" w:eastAsia="en-US"/>
        </w:rPr>
        <w:t xml:space="preserve"> </w:t>
      </w:r>
    </w:p>
    <w:p w14:paraId="734A65F5" w14:textId="79449D3B" w:rsidR="00655AA5" w:rsidRPr="00293602" w:rsidRDefault="00655AA5" w:rsidP="00655AA5">
      <w:pPr>
        <w:keepNext/>
        <w:keepLines/>
        <w:tabs>
          <w:tab w:val="left" w:pos="1985"/>
        </w:tabs>
        <w:rPr>
          <w:rFonts w:cs="Arial"/>
          <w:b/>
          <w:bCs/>
          <w:sz w:val="24"/>
          <w:lang w:val="en-US"/>
        </w:rPr>
      </w:pPr>
      <w:r w:rsidRPr="00293602">
        <w:rPr>
          <w:rFonts w:eastAsia="MS Mincho" w:cs="Arial"/>
          <w:b/>
          <w:sz w:val="24"/>
          <w:lang w:val="en-US"/>
        </w:rPr>
        <w:t xml:space="preserve">Agenda </w:t>
      </w:r>
      <w:r w:rsidRPr="00293602">
        <w:rPr>
          <w:rFonts w:cs="Arial"/>
          <w:b/>
          <w:bCs/>
          <w:sz w:val="24"/>
          <w:lang w:val="en-US"/>
        </w:rPr>
        <w:t>item:</w:t>
      </w:r>
      <w:r w:rsidRPr="00293602">
        <w:rPr>
          <w:rFonts w:cs="Arial"/>
          <w:b/>
          <w:bCs/>
          <w:sz w:val="24"/>
          <w:lang w:val="en-US"/>
        </w:rPr>
        <w:tab/>
      </w:r>
      <w:r w:rsidR="00624CBA" w:rsidRPr="00293602">
        <w:rPr>
          <w:rFonts w:cs="Arial"/>
          <w:b/>
          <w:bCs/>
          <w:sz w:val="24"/>
          <w:lang w:val="en-US"/>
        </w:rPr>
        <w:t>8.</w:t>
      </w:r>
      <w:r w:rsidR="006063A8" w:rsidRPr="00293602">
        <w:rPr>
          <w:rFonts w:cs="Arial"/>
          <w:b/>
          <w:bCs/>
          <w:sz w:val="24"/>
          <w:lang w:val="en-US"/>
        </w:rPr>
        <w:t>6.</w:t>
      </w:r>
      <w:r w:rsidR="003703E7">
        <w:rPr>
          <w:rFonts w:cs="Arial"/>
          <w:b/>
          <w:bCs/>
          <w:sz w:val="24"/>
          <w:lang w:val="en-US"/>
        </w:rPr>
        <w:t>2</w:t>
      </w:r>
    </w:p>
    <w:p w14:paraId="789A8FAB" w14:textId="5C0F98D1" w:rsidR="00192705" w:rsidRPr="00293602" w:rsidRDefault="00192705" w:rsidP="00192705">
      <w:pPr>
        <w:tabs>
          <w:tab w:val="left" w:pos="1979"/>
        </w:tabs>
        <w:spacing w:afterLines="50" w:after="120" w:line="240" w:lineRule="atLeast"/>
        <w:rPr>
          <w:rFonts w:cs="Arial"/>
          <w:b/>
          <w:bCs/>
          <w:sz w:val="24"/>
          <w:szCs w:val="24"/>
          <w:lang w:val="en-US" w:eastAsia="en-US"/>
        </w:rPr>
      </w:pPr>
      <w:r w:rsidRPr="00293602">
        <w:rPr>
          <w:rFonts w:cs="Arial"/>
          <w:b/>
          <w:bCs/>
          <w:sz w:val="24"/>
          <w:szCs w:val="24"/>
          <w:lang w:val="en-US" w:eastAsia="en-US"/>
        </w:rPr>
        <w:t xml:space="preserve">Source: </w:t>
      </w:r>
      <w:r w:rsidRPr="00293602">
        <w:rPr>
          <w:rFonts w:cs="Arial"/>
          <w:b/>
          <w:bCs/>
          <w:sz w:val="24"/>
          <w:szCs w:val="24"/>
          <w:lang w:val="en-US" w:eastAsia="en-US"/>
        </w:rPr>
        <w:tab/>
        <w:t>Ericsson</w:t>
      </w:r>
      <w:r w:rsidR="00EF61DB" w:rsidRPr="00293602">
        <w:rPr>
          <w:rFonts w:cs="Arial"/>
          <w:b/>
          <w:bCs/>
          <w:sz w:val="24"/>
          <w:szCs w:val="24"/>
          <w:lang w:val="en-US" w:eastAsia="en-US"/>
        </w:rPr>
        <w:t xml:space="preserve"> </w:t>
      </w:r>
    </w:p>
    <w:p w14:paraId="5C869B30" w14:textId="52842875" w:rsidR="00192705" w:rsidRPr="00293602" w:rsidRDefault="00192705" w:rsidP="00192705">
      <w:pPr>
        <w:tabs>
          <w:tab w:val="left" w:pos="1979"/>
        </w:tabs>
        <w:spacing w:afterLines="50" w:after="120" w:line="240" w:lineRule="atLeast"/>
        <w:ind w:leftChars="1" w:left="2016" w:hangingChars="823" w:hanging="2014"/>
        <w:rPr>
          <w:rFonts w:cs="Arial"/>
          <w:b/>
          <w:sz w:val="24"/>
          <w:szCs w:val="24"/>
          <w:lang w:val="en-US" w:eastAsia="en-US"/>
        </w:rPr>
      </w:pPr>
      <w:r w:rsidRPr="00293602">
        <w:rPr>
          <w:rFonts w:cs="Arial"/>
          <w:b/>
          <w:bCs/>
          <w:sz w:val="24"/>
          <w:szCs w:val="24"/>
          <w:lang w:val="en-US" w:eastAsia="en-US"/>
        </w:rPr>
        <w:t xml:space="preserve">Title:  </w:t>
      </w:r>
      <w:r w:rsidRPr="00293602">
        <w:rPr>
          <w:rFonts w:cs="Arial"/>
          <w:b/>
          <w:bCs/>
          <w:sz w:val="24"/>
          <w:szCs w:val="24"/>
          <w:lang w:val="en-US" w:eastAsia="en-US"/>
        </w:rPr>
        <w:tab/>
      </w:r>
      <w:r w:rsidR="006A3793">
        <w:rPr>
          <w:rFonts w:cs="Arial"/>
          <w:b/>
          <w:bCs/>
          <w:sz w:val="24"/>
          <w:szCs w:val="24"/>
          <w:lang w:val="en-US" w:eastAsia="en-US"/>
        </w:rPr>
        <w:t xml:space="preserve">How to include </w:t>
      </w:r>
      <w:r w:rsidR="00B70F0E">
        <w:rPr>
          <w:rFonts w:cs="Arial"/>
          <w:b/>
          <w:bCs/>
          <w:sz w:val="24"/>
          <w:szCs w:val="24"/>
          <w:lang w:val="en-US" w:eastAsia="en-US"/>
        </w:rPr>
        <w:t>the NCC valu</w:t>
      </w:r>
      <w:r w:rsidR="00560FA7">
        <w:rPr>
          <w:rFonts w:cs="Arial"/>
          <w:b/>
          <w:bCs/>
          <w:sz w:val="24"/>
          <w:szCs w:val="24"/>
          <w:lang w:val="en-US" w:eastAsia="en-US"/>
        </w:rPr>
        <w:t>e in the Enhanced Cell Switch Command MAC CE</w:t>
      </w:r>
    </w:p>
    <w:p w14:paraId="1B10EE90" w14:textId="77777777" w:rsidR="00192705" w:rsidRPr="00293602" w:rsidRDefault="00192705" w:rsidP="00192705">
      <w:pPr>
        <w:tabs>
          <w:tab w:val="left" w:pos="1979"/>
        </w:tabs>
        <w:spacing w:afterLines="50" w:after="120" w:line="240" w:lineRule="atLeast"/>
        <w:rPr>
          <w:rFonts w:cs="Arial"/>
          <w:b/>
          <w:bCs/>
          <w:sz w:val="24"/>
          <w:szCs w:val="24"/>
          <w:lang w:val="en-US" w:eastAsia="en-US"/>
        </w:rPr>
      </w:pPr>
      <w:r w:rsidRPr="00293602">
        <w:rPr>
          <w:rFonts w:cs="Arial"/>
          <w:b/>
          <w:bCs/>
          <w:sz w:val="24"/>
          <w:szCs w:val="24"/>
          <w:lang w:val="en-US" w:eastAsia="en-US"/>
        </w:rPr>
        <w:t>Document for:</w:t>
      </w:r>
      <w:r w:rsidRPr="00293602">
        <w:rPr>
          <w:rFonts w:cs="Arial"/>
          <w:b/>
          <w:bCs/>
          <w:sz w:val="24"/>
          <w:szCs w:val="24"/>
          <w:lang w:val="en-US" w:eastAsia="en-US"/>
        </w:rPr>
        <w:tab/>
        <w:t>Discussion and Decision</w:t>
      </w:r>
    </w:p>
    <w:p w14:paraId="7B911BA3" w14:textId="6E40583B" w:rsidR="00192705" w:rsidRDefault="00192705" w:rsidP="006357FE">
      <w:pPr>
        <w:pStyle w:val="Heading1"/>
        <w:rPr>
          <w:lang w:val="en-US" w:eastAsia="zh-CN"/>
        </w:rPr>
      </w:pPr>
      <w:bookmarkStart w:id="0" w:name="_Ref165266342"/>
      <w:r w:rsidRPr="00293602">
        <w:rPr>
          <w:lang w:val="en-US" w:eastAsia="zh-CN"/>
        </w:rPr>
        <w:t>Introduction</w:t>
      </w:r>
      <w:bookmarkEnd w:id="0"/>
    </w:p>
    <w:p w14:paraId="68871CE1" w14:textId="37C602E6" w:rsidR="00D652C9" w:rsidRPr="00D652C9" w:rsidRDefault="00D652C9" w:rsidP="00D652C9">
      <w:pPr>
        <w:rPr>
          <w:lang w:val="en-US" w:eastAsia="zh-CN"/>
        </w:rPr>
      </w:pPr>
      <w:r>
        <w:rPr>
          <w:lang w:val="en-US" w:eastAsia="zh-CN"/>
        </w:rPr>
        <w:t xml:space="preserve">This contribution highlights </w:t>
      </w:r>
      <w:r w:rsidR="001E56F7">
        <w:rPr>
          <w:lang w:val="en-US" w:eastAsia="zh-CN"/>
        </w:rPr>
        <w:t>a r</w:t>
      </w:r>
      <w:r w:rsidR="0017177C">
        <w:rPr>
          <w:lang w:val="en-US" w:eastAsia="zh-CN"/>
        </w:rPr>
        <w:t xml:space="preserve">emaining </w:t>
      </w:r>
      <w:r>
        <w:rPr>
          <w:lang w:val="en-US" w:eastAsia="zh-CN"/>
        </w:rPr>
        <w:t>issue</w:t>
      </w:r>
      <w:r w:rsidR="00EA24FA">
        <w:rPr>
          <w:lang w:val="en-US" w:eastAsia="zh-CN"/>
        </w:rPr>
        <w:t xml:space="preserve"> </w:t>
      </w:r>
      <w:r w:rsidR="009A4251">
        <w:rPr>
          <w:lang w:val="en-US" w:eastAsia="zh-CN"/>
        </w:rPr>
        <w:t xml:space="preserve">in MAC </w:t>
      </w:r>
      <w:r w:rsidR="00EA24FA">
        <w:rPr>
          <w:lang w:val="en-US" w:eastAsia="zh-CN"/>
        </w:rPr>
        <w:t xml:space="preserve">that </w:t>
      </w:r>
      <w:r w:rsidR="009A7A10">
        <w:rPr>
          <w:lang w:val="en-US" w:eastAsia="zh-CN"/>
        </w:rPr>
        <w:t xml:space="preserve">could enhance the structure of the MAC CE for </w:t>
      </w:r>
      <w:r w:rsidR="00AF0BA9">
        <w:rPr>
          <w:lang w:val="en-US" w:eastAsia="zh-CN"/>
        </w:rPr>
        <w:t xml:space="preserve">LTM </w:t>
      </w:r>
      <w:r w:rsidR="009A7A10">
        <w:rPr>
          <w:lang w:val="en-US" w:eastAsia="zh-CN"/>
        </w:rPr>
        <w:t>cell switch command</w:t>
      </w:r>
      <w:r w:rsidR="009A4251">
        <w:rPr>
          <w:lang w:val="en-US" w:eastAsia="zh-CN"/>
        </w:rPr>
        <w:t>.</w:t>
      </w:r>
    </w:p>
    <w:p w14:paraId="39006832" w14:textId="4ED3143B" w:rsidR="00167CBA" w:rsidRPr="00293602" w:rsidRDefault="004000E8" w:rsidP="00167CBA">
      <w:pPr>
        <w:pStyle w:val="Heading1"/>
        <w:rPr>
          <w:rStyle w:val="Emphasis"/>
          <w:i w:val="0"/>
          <w:iCs w:val="0"/>
          <w:lang w:val="en-US"/>
        </w:rPr>
      </w:pPr>
      <w:bookmarkStart w:id="1" w:name="_Ref178064866"/>
      <w:bookmarkStart w:id="2" w:name="_Ref117485385"/>
      <w:r w:rsidRPr="00293602">
        <w:rPr>
          <w:rStyle w:val="Emphasis"/>
          <w:i w:val="0"/>
          <w:iCs w:val="0"/>
          <w:lang w:val="en-US"/>
        </w:rPr>
        <w:t>Discussion</w:t>
      </w:r>
      <w:bookmarkEnd w:id="1"/>
      <w:bookmarkEnd w:id="2"/>
    </w:p>
    <w:p w14:paraId="07EE7FE0" w14:textId="6CA5F06B" w:rsidR="00D8569E" w:rsidRPr="004F6FBE" w:rsidRDefault="004F6FBE" w:rsidP="00D8569E">
      <w:pPr>
        <w:pStyle w:val="Heading2"/>
        <w:rPr>
          <w:lang w:val="en-US"/>
        </w:rPr>
      </w:pPr>
      <w:r w:rsidRPr="004F6FBE">
        <w:rPr>
          <w:lang w:val="en-US"/>
        </w:rPr>
        <w:t>NCC value in MAC CE for event-based L1 reporting</w:t>
      </w:r>
    </w:p>
    <w:p w14:paraId="63AC587D" w14:textId="77777777" w:rsidR="00D8569E" w:rsidRDefault="00D8569E" w:rsidP="00D8569E">
      <w:pPr>
        <w:rPr>
          <w:lang w:val="en-US"/>
        </w:rPr>
      </w:pPr>
      <w:r>
        <w:rPr>
          <w:lang w:val="en-US"/>
        </w:rPr>
        <w:t>In RAN2#126 the following agreement was taken:</w:t>
      </w:r>
    </w:p>
    <w:tbl>
      <w:tblPr>
        <w:tblStyle w:val="TableGrid"/>
        <w:tblW w:w="0" w:type="auto"/>
        <w:tblLook w:val="04A0" w:firstRow="1" w:lastRow="0" w:firstColumn="1" w:lastColumn="0" w:noHBand="0" w:noVBand="1"/>
      </w:tblPr>
      <w:tblGrid>
        <w:gridCol w:w="9629"/>
      </w:tblGrid>
      <w:tr w:rsidR="00D8569E" w14:paraId="50213D74" w14:textId="77777777" w:rsidTr="00023E2E">
        <w:tc>
          <w:tcPr>
            <w:tcW w:w="9629" w:type="dxa"/>
          </w:tcPr>
          <w:p w14:paraId="65CBA261" w14:textId="77777777" w:rsidR="00D8569E" w:rsidRDefault="00D8569E" w:rsidP="00023E2E">
            <w:pPr>
              <w:rPr>
                <w:lang w:val="en-US"/>
              </w:rPr>
            </w:pPr>
            <w:r w:rsidRPr="007C1594">
              <w:rPr>
                <w:lang w:val="en-US"/>
              </w:rPr>
              <w:t>R18 LTM CSC MAC CE is baseline to trigger LTM cell switch for inter-CU LTM.</w:t>
            </w:r>
          </w:p>
        </w:tc>
      </w:tr>
    </w:tbl>
    <w:p w14:paraId="263F594B" w14:textId="77777777" w:rsidR="00D8569E" w:rsidRDefault="00D8569E" w:rsidP="00D8569E">
      <w:pPr>
        <w:rPr>
          <w:lang w:val="en-US"/>
        </w:rPr>
      </w:pPr>
    </w:p>
    <w:p w14:paraId="67515707" w14:textId="77777777" w:rsidR="00D8569E" w:rsidRDefault="00D8569E" w:rsidP="00D8569E">
      <w:pPr>
        <w:rPr>
          <w:lang w:val="en-US"/>
        </w:rPr>
      </w:pPr>
      <w:proofErr w:type="gramStart"/>
      <w:r>
        <w:rPr>
          <w:lang w:val="en-US"/>
        </w:rPr>
        <w:t>Later on</w:t>
      </w:r>
      <w:proofErr w:type="gramEnd"/>
      <w:r>
        <w:rPr>
          <w:lang w:val="en-US"/>
        </w:rPr>
        <w:t>, in RAN2#130 some further agreement outlined the base for the running MAC CR:</w:t>
      </w:r>
    </w:p>
    <w:tbl>
      <w:tblPr>
        <w:tblStyle w:val="TableGrid"/>
        <w:tblW w:w="0" w:type="auto"/>
        <w:tblLook w:val="04A0" w:firstRow="1" w:lastRow="0" w:firstColumn="1" w:lastColumn="0" w:noHBand="0" w:noVBand="1"/>
      </w:tblPr>
      <w:tblGrid>
        <w:gridCol w:w="9629"/>
      </w:tblGrid>
      <w:tr w:rsidR="00D8569E" w14:paraId="18AE6CE0" w14:textId="77777777" w:rsidTr="00023E2E">
        <w:tc>
          <w:tcPr>
            <w:tcW w:w="9629" w:type="dxa"/>
          </w:tcPr>
          <w:p w14:paraId="36849E01" w14:textId="77777777" w:rsidR="00D8569E" w:rsidRDefault="00D8569E" w:rsidP="00023E2E">
            <w:pPr>
              <w:rPr>
                <w:lang w:val="en-US"/>
              </w:rPr>
            </w:pPr>
            <w:r w:rsidRPr="00BF4F68">
              <w:rPr>
                <w:lang w:val="en-US"/>
              </w:rPr>
              <w:t xml:space="preserve">The Enhanced LTM CSC MAC CE always contains an NCC value field. The Enhanced LTM CSC MAC CE is used when the R19 set IDs of the target </w:t>
            </w:r>
            <w:proofErr w:type="gramStart"/>
            <w:r w:rsidRPr="00BF4F68">
              <w:rPr>
                <w:lang w:val="en-US"/>
              </w:rPr>
              <w:t>cell</w:t>
            </w:r>
            <w:proofErr w:type="gramEnd"/>
            <w:r w:rsidRPr="00BF4F68">
              <w:rPr>
                <w:lang w:val="en-US"/>
              </w:rPr>
              <w:t xml:space="preserve"> and the source cell are different. Otherwise, the legacy LTM CSC MAC CE is used.</w:t>
            </w:r>
          </w:p>
        </w:tc>
      </w:tr>
    </w:tbl>
    <w:p w14:paraId="76937F0D" w14:textId="77777777" w:rsidR="00D8569E" w:rsidRDefault="00D8569E" w:rsidP="00D8569E">
      <w:pPr>
        <w:rPr>
          <w:lang w:val="en-US"/>
        </w:rPr>
      </w:pPr>
    </w:p>
    <w:p w14:paraId="137DFFF9" w14:textId="039DD473" w:rsidR="00D8569E" w:rsidRDefault="00D8569E" w:rsidP="00D8569E">
      <w:pPr>
        <w:rPr>
          <w:lang w:val="en-US"/>
        </w:rPr>
      </w:pPr>
      <w:r>
        <w:rPr>
          <w:lang w:val="en-US"/>
        </w:rPr>
        <w:t xml:space="preserve">This means that the UE can distinguish between if there is an NCC value sent by the </w:t>
      </w:r>
      <w:proofErr w:type="spellStart"/>
      <w:r>
        <w:rPr>
          <w:lang w:val="en-US"/>
        </w:rPr>
        <w:t>eLCID</w:t>
      </w:r>
      <w:proofErr w:type="spellEnd"/>
      <w:r>
        <w:rPr>
          <w:lang w:val="en-US"/>
        </w:rPr>
        <w:t xml:space="preserve"> of the MAC CE. Apart from the NCC, there is </w:t>
      </w:r>
      <w:proofErr w:type="gramStart"/>
      <w:r w:rsidR="00991855">
        <w:rPr>
          <w:lang w:val="en-US"/>
        </w:rPr>
        <w:t xml:space="preserve">actually </w:t>
      </w:r>
      <w:r>
        <w:rPr>
          <w:lang w:val="en-US"/>
        </w:rPr>
        <w:t>no</w:t>
      </w:r>
      <w:proofErr w:type="gramEnd"/>
      <w:r>
        <w:rPr>
          <w:lang w:val="en-US"/>
        </w:rPr>
        <w:t xml:space="preserve"> need to change anything for the new Enhanced MAC CE.</w:t>
      </w:r>
    </w:p>
    <w:p w14:paraId="63D1BCA9" w14:textId="77777777" w:rsidR="00D8569E" w:rsidRDefault="00D8569E" w:rsidP="00D8569E">
      <w:pPr>
        <w:pStyle w:val="Observation"/>
        <w:rPr>
          <w:lang w:val="en-US"/>
        </w:rPr>
      </w:pPr>
      <w:bookmarkStart w:id="3" w:name="_Toc205790127"/>
      <w:bookmarkStart w:id="4" w:name="_Toc206100515"/>
      <w:r>
        <w:rPr>
          <w:lang w:val="en-US"/>
        </w:rPr>
        <w:t>The only difference in the MAC CE structure for the Enhanced R19 LTM CSC MAC CE is the actual NCC.</w:t>
      </w:r>
      <w:bookmarkEnd w:id="3"/>
      <w:bookmarkEnd w:id="4"/>
    </w:p>
    <w:p w14:paraId="003F8AFF" w14:textId="77777777" w:rsidR="00D8569E" w:rsidRPr="00B51D4C" w:rsidRDefault="00D8569E" w:rsidP="00D8569E">
      <w:pPr>
        <w:rPr>
          <w:lang w:val="en-US"/>
        </w:rPr>
      </w:pPr>
      <w:r>
        <w:rPr>
          <w:lang w:val="en-US"/>
        </w:rPr>
        <w:t xml:space="preserve">Now consider the existing R18 MAC CE in </w:t>
      </w:r>
      <w:r>
        <w:rPr>
          <w:lang w:val="en-US"/>
        </w:rPr>
        <w:fldChar w:fldCharType="begin"/>
      </w:r>
      <w:r>
        <w:rPr>
          <w:lang w:val="en-US"/>
        </w:rPr>
        <w:instrText xml:space="preserve"> REF _Ref205789902 \h </w:instrText>
      </w:r>
      <w:r>
        <w:rPr>
          <w:lang w:val="en-US"/>
        </w:rPr>
      </w:r>
      <w:r>
        <w:rPr>
          <w:lang w:val="en-US"/>
        </w:rPr>
        <w:fldChar w:fldCharType="separate"/>
      </w:r>
      <w:r w:rsidRPr="00293602">
        <w:rPr>
          <w:lang w:val="en-US"/>
        </w:rPr>
        <w:t xml:space="preserve">Figure </w:t>
      </w:r>
      <w:r w:rsidRPr="00293602">
        <w:rPr>
          <w:noProof/>
          <w:lang w:val="en-US"/>
        </w:rPr>
        <w:t>1</w:t>
      </w:r>
      <w:r>
        <w:rPr>
          <w:lang w:val="en-US"/>
        </w:rPr>
        <w:fldChar w:fldCharType="end"/>
      </w:r>
      <w:r>
        <w:rPr>
          <w:lang w:val="en-US"/>
        </w:rPr>
        <w:t>:</w:t>
      </w:r>
    </w:p>
    <w:p w14:paraId="20C405D2" w14:textId="77777777" w:rsidR="00D8569E" w:rsidRDefault="00D8569E" w:rsidP="00D8569E">
      <w:pPr>
        <w:rPr>
          <w:lang w:val="en-US" w:eastAsia="zh-CN"/>
        </w:rPr>
      </w:pPr>
    </w:p>
    <w:p w14:paraId="1B201113" w14:textId="77777777" w:rsidR="00D8569E" w:rsidRDefault="00AF0BA9" w:rsidP="00D8569E">
      <w:pPr>
        <w:jc w:val="center"/>
        <w:rPr>
          <w:noProof/>
        </w:rPr>
      </w:pPr>
      <w:r>
        <w:rPr>
          <w:noProof/>
        </w:rPr>
      </w:r>
      <w:r w:rsidR="00AF0BA9">
        <w:rPr>
          <w:noProof/>
        </w:rPr>
        <w:object w:dxaOrig="5710" w:dyaOrig="4454" w14:anchorId="31A8D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05pt;height:220.6pt;mso-width-percent:0;mso-height-percent:0;mso-width-percent:0;mso-height-percent:0" o:ole="">
            <v:imagedata r:id="rId11" o:title=""/>
          </v:shape>
          <o:OLEObject Type="Embed" ProgID="Visio.Drawing.15" ShapeID="_x0000_i1025" DrawAspect="Content" ObjectID="_1816713449" r:id="rId12"/>
        </w:object>
      </w:r>
    </w:p>
    <w:p w14:paraId="383BC837" w14:textId="77777777" w:rsidR="00D8569E" w:rsidRDefault="00D8569E" w:rsidP="00D8569E">
      <w:pPr>
        <w:pStyle w:val="Caption"/>
        <w:jc w:val="center"/>
        <w:rPr>
          <w:lang w:val="en-US"/>
        </w:rPr>
      </w:pPr>
      <w:bookmarkStart w:id="5" w:name="_Ref205789902"/>
      <w:r w:rsidRPr="00293602">
        <w:rPr>
          <w:lang w:val="en-US"/>
        </w:rPr>
        <w:t xml:space="preserve">Figure </w:t>
      </w:r>
      <w:r w:rsidRPr="00293602">
        <w:rPr>
          <w:lang w:val="en-US"/>
        </w:rPr>
        <w:fldChar w:fldCharType="begin"/>
      </w:r>
      <w:r w:rsidRPr="00293602">
        <w:rPr>
          <w:lang w:val="en-US"/>
        </w:rPr>
        <w:instrText xml:space="preserve"> SEQ Figure \* ARABIC </w:instrText>
      </w:r>
      <w:r w:rsidRPr="00293602">
        <w:rPr>
          <w:lang w:val="en-US"/>
        </w:rPr>
        <w:fldChar w:fldCharType="separate"/>
      </w:r>
      <w:r w:rsidRPr="00293602">
        <w:rPr>
          <w:noProof/>
          <w:lang w:val="en-US"/>
        </w:rPr>
        <w:t>1</w:t>
      </w:r>
      <w:r w:rsidRPr="00293602">
        <w:rPr>
          <w:lang w:val="en-US"/>
        </w:rPr>
        <w:fldChar w:fldCharType="end"/>
      </w:r>
      <w:bookmarkEnd w:id="5"/>
      <w:r w:rsidRPr="00293602">
        <w:rPr>
          <w:lang w:val="en-US"/>
        </w:rPr>
        <w:t xml:space="preserve">; </w:t>
      </w:r>
      <w:r>
        <w:rPr>
          <w:lang w:val="en-US"/>
        </w:rPr>
        <w:t xml:space="preserve">Existing </w:t>
      </w:r>
      <w:r w:rsidRPr="00293602">
        <w:rPr>
          <w:lang w:val="en-US"/>
        </w:rPr>
        <w:t>LTM Cell Switch Command MAC CE</w:t>
      </w:r>
      <w:r>
        <w:rPr>
          <w:lang w:val="en-US"/>
        </w:rPr>
        <w:t xml:space="preserve"> from Rel-18</w:t>
      </w:r>
    </w:p>
    <w:p w14:paraId="687CB64D" w14:textId="77777777" w:rsidR="00D8569E" w:rsidRPr="00B51D4C" w:rsidRDefault="00D8569E" w:rsidP="00D8569E">
      <w:pPr>
        <w:rPr>
          <w:lang w:val="en-US" w:eastAsia="en-GB"/>
        </w:rPr>
      </w:pPr>
      <w:r w:rsidRPr="00293602">
        <w:rPr>
          <w:lang w:val="en-US" w:eastAsia="zh-CN"/>
        </w:rPr>
        <w:t>In the current running CR for 38.321 the Enhanced LTM Cell Switch Command MAC CE has been proposed</w:t>
      </w:r>
      <w:r>
        <w:rPr>
          <w:lang w:val="en-US" w:eastAsia="zh-CN"/>
        </w:rPr>
        <w:t xml:space="preserve">, as seen in </w:t>
      </w:r>
      <w:r>
        <w:rPr>
          <w:lang w:val="en-US" w:eastAsia="zh-CN"/>
        </w:rPr>
        <w:fldChar w:fldCharType="begin"/>
      </w:r>
      <w:r>
        <w:rPr>
          <w:lang w:val="en-US" w:eastAsia="zh-CN"/>
        </w:rPr>
        <w:instrText xml:space="preserve"> REF _Ref205789916 \h </w:instrText>
      </w:r>
      <w:r>
        <w:rPr>
          <w:lang w:val="en-US" w:eastAsia="zh-CN"/>
        </w:rPr>
      </w:r>
      <w:r>
        <w:rPr>
          <w:lang w:val="en-US" w:eastAsia="zh-CN"/>
        </w:rPr>
        <w:fldChar w:fldCharType="separate"/>
      </w:r>
      <w:r w:rsidRPr="00293602">
        <w:rPr>
          <w:lang w:val="en-US"/>
        </w:rPr>
        <w:t xml:space="preserve">Figure </w:t>
      </w:r>
      <w:r>
        <w:rPr>
          <w:noProof/>
          <w:lang w:val="en-US"/>
        </w:rPr>
        <w:t>2</w:t>
      </w:r>
      <w:r>
        <w:rPr>
          <w:lang w:val="en-US" w:eastAsia="zh-CN"/>
        </w:rPr>
        <w:fldChar w:fldCharType="end"/>
      </w:r>
      <w:r w:rsidRPr="00293602">
        <w:rPr>
          <w:lang w:val="en-US" w:eastAsia="zh-CN"/>
        </w:rPr>
        <w:t>.</w:t>
      </w:r>
    </w:p>
    <w:p w14:paraId="136A9D63" w14:textId="77777777" w:rsidR="00D8569E" w:rsidRPr="00293602" w:rsidRDefault="00D8569E" w:rsidP="00D8569E">
      <w:pPr>
        <w:rPr>
          <w:lang w:val="en-US" w:eastAsia="zh-CN"/>
        </w:rPr>
      </w:pPr>
    </w:p>
    <w:p w14:paraId="7C24AAA4" w14:textId="77777777" w:rsidR="00D8569E" w:rsidRPr="00293602" w:rsidRDefault="00AF0BA9" w:rsidP="00D8569E">
      <w:pPr>
        <w:keepNext/>
        <w:jc w:val="center"/>
        <w:rPr>
          <w:lang w:val="en-US"/>
        </w:rPr>
      </w:pPr>
      <w:r>
        <w:rPr>
          <w:noProof/>
        </w:rPr>
      </w:r>
      <w:r w:rsidR="00AF0BA9">
        <w:rPr>
          <w:noProof/>
        </w:rPr>
        <w:object w:dxaOrig="5660" w:dyaOrig="4430" w14:anchorId="71C69627">
          <v:shape id="_x0000_i1026" type="#_x0000_t75" alt="" style="width:284.75pt;height:219.25pt;mso-width-percent:0;mso-height-percent:0;mso-width-percent:0;mso-height-percent:0" o:ole="">
            <v:imagedata r:id="rId13" o:title=""/>
          </v:shape>
          <o:OLEObject Type="Embed" ProgID="Visio.Drawing.15" ShapeID="_x0000_i1026" DrawAspect="Content" ObjectID="_1816713450" r:id="rId14"/>
        </w:object>
      </w:r>
    </w:p>
    <w:p w14:paraId="25B340F4" w14:textId="77777777" w:rsidR="00D8569E" w:rsidRPr="00293602" w:rsidRDefault="00D8569E" w:rsidP="00D8569E">
      <w:pPr>
        <w:pStyle w:val="Caption"/>
        <w:jc w:val="center"/>
        <w:rPr>
          <w:lang w:val="en-US"/>
        </w:rPr>
      </w:pPr>
      <w:bookmarkStart w:id="6" w:name="_Ref205789916"/>
      <w:r w:rsidRPr="00293602">
        <w:rPr>
          <w:lang w:val="en-US"/>
        </w:rPr>
        <w:t xml:space="preserve">Figure </w:t>
      </w:r>
      <w:r w:rsidRPr="00293602">
        <w:rPr>
          <w:lang w:val="en-US"/>
        </w:rPr>
        <w:fldChar w:fldCharType="begin"/>
      </w:r>
      <w:r w:rsidRPr="00293602">
        <w:rPr>
          <w:lang w:val="en-US"/>
        </w:rPr>
        <w:instrText xml:space="preserve"> SEQ Figure \* ARABIC </w:instrText>
      </w:r>
      <w:r w:rsidRPr="00293602">
        <w:rPr>
          <w:lang w:val="en-US"/>
        </w:rPr>
        <w:fldChar w:fldCharType="separate"/>
      </w:r>
      <w:r>
        <w:rPr>
          <w:noProof/>
          <w:lang w:val="en-US"/>
        </w:rPr>
        <w:t>2</w:t>
      </w:r>
      <w:r w:rsidRPr="00293602">
        <w:rPr>
          <w:lang w:val="en-US"/>
        </w:rPr>
        <w:fldChar w:fldCharType="end"/>
      </w:r>
      <w:bookmarkEnd w:id="6"/>
      <w:r w:rsidRPr="00293602">
        <w:rPr>
          <w:lang w:val="en-US"/>
        </w:rPr>
        <w:t xml:space="preserve">; Current </w:t>
      </w:r>
      <w:r>
        <w:rPr>
          <w:lang w:val="en-US"/>
        </w:rPr>
        <w:t>proposal</w:t>
      </w:r>
      <w:r w:rsidRPr="00293602">
        <w:rPr>
          <w:lang w:val="en-US"/>
        </w:rPr>
        <w:t xml:space="preserve"> of the Enhanced LTM Cell Switch Command MAC CE</w:t>
      </w:r>
      <w:r>
        <w:rPr>
          <w:lang w:val="en-US"/>
        </w:rPr>
        <w:t xml:space="preserve"> for Rel-19</w:t>
      </w:r>
    </w:p>
    <w:p w14:paraId="68CF8F5A" w14:textId="77777777" w:rsidR="00D8569E" w:rsidRDefault="00D8569E" w:rsidP="00D8569E">
      <w:pPr>
        <w:rPr>
          <w:lang w:val="en-US" w:eastAsia="en-GB"/>
        </w:rPr>
      </w:pPr>
      <w:proofErr w:type="gramStart"/>
      <w:r w:rsidRPr="00F032BB">
        <w:rPr>
          <w:lang w:val="en-US" w:eastAsia="en-GB"/>
        </w:rPr>
        <w:t>It can be seen that Oct 1-4</w:t>
      </w:r>
      <w:proofErr w:type="gramEnd"/>
      <w:r w:rsidRPr="00F032BB">
        <w:rPr>
          <w:lang w:val="en-US" w:eastAsia="en-GB"/>
        </w:rPr>
        <w:t xml:space="preserve"> are kept the same, while Oct 7 from the Rel-18 CSC has been put as Oct 5 in the Rel-19 CSC, thus pushing the Oct 5 and 6 from the Rel-18 CSC to be Oct 6 and 7 in the Rel-19 CSC.</w:t>
      </w:r>
    </w:p>
    <w:p w14:paraId="7DBB712B" w14:textId="77777777" w:rsidR="00D8569E" w:rsidRPr="00F032BB" w:rsidRDefault="00D8569E" w:rsidP="00D8569E">
      <w:pPr>
        <w:pStyle w:val="Observation"/>
        <w:rPr>
          <w:lang w:val="en-US" w:eastAsia="en-GB"/>
        </w:rPr>
      </w:pPr>
      <w:bookmarkStart w:id="7" w:name="_Toc205790128"/>
      <w:bookmarkStart w:id="8" w:name="_Toc206100516"/>
      <w:r>
        <w:rPr>
          <w:lang w:val="en-US" w:eastAsia="en-GB"/>
        </w:rPr>
        <w:t>The proposed Enhanced CSC MAC CE has restructured the octets based on the R18 CSC MAC CE.</w:t>
      </w:r>
      <w:bookmarkEnd w:id="7"/>
      <w:bookmarkEnd w:id="8"/>
    </w:p>
    <w:p w14:paraId="1AF17A08" w14:textId="77777777" w:rsidR="00D8569E" w:rsidRDefault="00D8569E" w:rsidP="00D8569E">
      <w:pPr>
        <w:rPr>
          <w:lang w:val="en-US" w:eastAsia="en-GB"/>
        </w:rPr>
      </w:pPr>
      <w:r w:rsidRPr="00F032BB">
        <w:rPr>
          <w:lang w:val="en-US" w:eastAsia="en-GB"/>
        </w:rPr>
        <w:t xml:space="preserve">The reason for moving the octet 7 to an earlier place in the new MAC CE is that the NCC value needs to be signaled, and for the case where no contention free resources should be sent </w:t>
      </w:r>
      <w:proofErr w:type="gramStart"/>
      <w:r w:rsidRPr="00F032BB">
        <w:rPr>
          <w:lang w:val="en-US" w:eastAsia="en-GB"/>
        </w:rPr>
        <w:t>a number of</w:t>
      </w:r>
      <w:proofErr w:type="gramEnd"/>
      <w:r w:rsidRPr="00F032BB">
        <w:rPr>
          <w:lang w:val="en-US" w:eastAsia="en-GB"/>
        </w:rPr>
        <w:t xml:space="preserve"> parameters </w:t>
      </w:r>
      <w:r>
        <w:rPr>
          <w:lang w:val="en-US" w:eastAsia="en-GB"/>
        </w:rPr>
        <w:t>don’t</w:t>
      </w:r>
      <w:r w:rsidRPr="00F032BB">
        <w:rPr>
          <w:lang w:val="en-US" w:eastAsia="en-GB"/>
        </w:rPr>
        <w:t xml:space="preserve"> need to be communicated. This is described by the C-bit </w:t>
      </w:r>
      <w:proofErr w:type="gramStart"/>
      <w:r w:rsidRPr="00F032BB">
        <w:rPr>
          <w:lang w:val="en-US" w:eastAsia="en-GB"/>
        </w:rPr>
        <w:t>in</w:t>
      </w:r>
      <w:proofErr w:type="gramEnd"/>
      <w:r w:rsidRPr="00F032BB">
        <w:rPr>
          <w:lang w:val="en-US" w:eastAsia="en-GB"/>
        </w:rPr>
        <w:t xml:space="preserve"> Oct 1</w:t>
      </w:r>
      <w:r>
        <w:rPr>
          <w:lang w:val="en-US" w:eastAsia="en-GB"/>
        </w:rPr>
        <w:t xml:space="preserve"> in the running CR.</w:t>
      </w:r>
    </w:p>
    <w:p w14:paraId="3CE33EAD" w14:textId="4EB5F32D" w:rsidR="00D8569E" w:rsidRDefault="00D8569E" w:rsidP="00D8569E">
      <w:pPr>
        <w:rPr>
          <w:lang w:val="en-US" w:eastAsia="en-GB"/>
        </w:rPr>
      </w:pPr>
      <w:r>
        <w:rPr>
          <w:lang w:val="en-US" w:eastAsia="en-GB"/>
        </w:rPr>
        <w:lastRenderedPageBreak/>
        <w:t xml:space="preserve">Though the reasoning for reshuffling the octets to be able to not send the last two octets in case contention free resources are not available is good, it has the implication that we would have two different structures of a cell switch MAC </w:t>
      </w:r>
      <w:proofErr w:type="gramStart"/>
      <w:r>
        <w:rPr>
          <w:lang w:val="en-US" w:eastAsia="en-GB"/>
        </w:rPr>
        <w:t>CE;</w:t>
      </w:r>
      <w:proofErr w:type="gramEnd"/>
      <w:r>
        <w:rPr>
          <w:lang w:val="en-US" w:eastAsia="en-GB"/>
        </w:rPr>
        <w:t xml:space="preserve"> one for Rel-18 and one for Rel-19. This </w:t>
      </w:r>
      <w:r w:rsidR="00036ED8">
        <w:rPr>
          <w:lang w:val="en-US" w:eastAsia="en-GB"/>
        </w:rPr>
        <w:t>will complicate the structure of the MAC CE and create unnecessary dependencies across the releases</w:t>
      </w:r>
      <w:r>
        <w:rPr>
          <w:lang w:val="en-US" w:eastAsia="en-GB"/>
        </w:rPr>
        <w:t>.</w:t>
      </w:r>
    </w:p>
    <w:p w14:paraId="74E84E68" w14:textId="77777777" w:rsidR="00D8569E" w:rsidRDefault="00D8569E" w:rsidP="00D8569E">
      <w:pPr>
        <w:rPr>
          <w:lang w:val="en-US" w:eastAsia="en-GB"/>
        </w:rPr>
      </w:pPr>
      <w:r>
        <w:rPr>
          <w:lang w:val="en-US" w:eastAsia="en-GB"/>
        </w:rPr>
        <w:t>Some solutions to address this would be:</w:t>
      </w:r>
    </w:p>
    <w:p w14:paraId="0F14EAA3" w14:textId="77777777" w:rsidR="00D8569E" w:rsidRDefault="00D8569E" w:rsidP="00D8569E">
      <w:pPr>
        <w:rPr>
          <w:lang w:val="en-US" w:eastAsia="en-GB"/>
        </w:rPr>
      </w:pPr>
      <w:r>
        <w:rPr>
          <w:lang w:val="en-US" w:eastAsia="en-GB"/>
        </w:rPr>
        <w:t>Option A) Lift out the NCC fields of 3 bits to a separate octet, and move the other content of octet 5, 6 and 7 ahead one octet, thus making them oct 6, 7 and 8. This would create a MAC CE which is one octet larger, but the implementation aspect is nicer since the only difference between Rel-18 and Rel-19 MAC CE would be that there is one extra octet for the NCC, all other fields would be the same.</w:t>
      </w:r>
    </w:p>
    <w:p w14:paraId="307A369F" w14:textId="77777777" w:rsidR="00D8569E" w:rsidRDefault="00D8569E" w:rsidP="00D8569E">
      <w:pPr>
        <w:rPr>
          <w:lang w:val="en-US" w:eastAsia="en-GB"/>
        </w:rPr>
      </w:pPr>
      <w:r>
        <w:rPr>
          <w:lang w:val="en-US" w:eastAsia="en-GB"/>
        </w:rPr>
        <w:t xml:space="preserve">Option B) Since RAN2#130 agreed to only use the enhanced LTM CSC MAC CE if there is an NCC value to send then it is possible to let the Rel-19 structure for the MAC CE be a copy of the Rel-18 one, with the exception that the spare bits </w:t>
      </w:r>
      <w:proofErr w:type="gramStart"/>
      <w:r>
        <w:rPr>
          <w:lang w:val="en-US" w:eastAsia="en-GB"/>
        </w:rPr>
        <w:t>in</w:t>
      </w:r>
      <w:proofErr w:type="gramEnd"/>
      <w:r>
        <w:rPr>
          <w:lang w:val="en-US" w:eastAsia="en-GB"/>
        </w:rPr>
        <w:t xml:space="preserve"> Oct 3 and 4 is used for the NCC bits. This would simplify the implementation aspects a lot since the MAC CEs would be the same, and thew </w:t>
      </w:r>
      <w:proofErr w:type="spellStart"/>
      <w:r>
        <w:rPr>
          <w:lang w:val="en-US" w:eastAsia="en-GB"/>
        </w:rPr>
        <w:t>eLCID</w:t>
      </w:r>
      <w:proofErr w:type="spellEnd"/>
      <w:r>
        <w:rPr>
          <w:lang w:val="en-US" w:eastAsia="en-GB"/>
        </w:rPr>
        <w:t xml:space="preserve"> of the MAC CE will indicate if NCC is signaled (Enhanced CSC MAC CE) or not (Regular CSC MAC CE).</w:t>
      </w:r>
    </w:p>
    <w:tbl>
      <w:tblPr>
        <w:tblStyle w:val="TableGrid"/>
        <w:tblW w:w="0" w:type="auto"/>
        <w:jc w:val="center"/>
        <w:tblLook w:val="04A0" w:firstRow="1" w:lastRow="0" w:firstColumn="1" w:lastColumn="0" w:noHBand="0" w:noVBand="1"/>
      </w:tblPr>
      <w:tblGrid>
        <w:gridCol w:w="555"/>
        <w:gridCol w:w="556"/>
        <w:gridCol w:w="556"/>
        <w:gridCol w:w="556"/>
        <w:gridCol w:w="556"/>
        <w:gridCol w:w="556"/>
        <w:gridCol w:w="1117"/>
        <w:gridCol w:w="1078"/>
      </w:tblGrid>
      <w:tr w:rsidR="00D8569E" w:rsidRPr="008607FE" w14:paraId="2F7793FC" w14:textId="77777777" w:rsidTr="00023E2E">
        <w:trPr>
          <w:trHeight w:val="560"/>
          <w:jc w:val="center"/>
        </w:trPr>
        <w:tc>
          <w:tcPr>
            <w:tcW w:w="555" w:type="dxa"/>
            <w:vAlign w:val="center"/>
          </w:tcPr>
          <w:p w14:paraId="5B8E4F92" w14:textId="77777777" w:rsidR="00D8569E" w:rsidRPr="008607FE" w:rsidRDefault="00D8569E" w:rsidP="00023E2E">
            <w:pPr>
              <w:jc w:val="center"/>
              <w:rPr>
                <w:noProof/>
                <w:sz w:val="20"/>
                <w:szCs w:val="20"/>
              </w:rPr>
            </w:pPr>
            <w:r w:rsidRPr="008607FE">
              <w:rPr>
                <w:noProof/>
                <w:sz w:val="20"/>
                <w:szCs w:val="20"/>
              </w:rPr>
              <w:t>C</w:t>
            </w:r>
          </w:p>
        </w:tc>
        <w:tc>
          <w:tcPr>
            <w:tcW w:w="1668" w:type="dxa"/>
            <w:gridSpan w:val="3"/>
            <w:vAlign w:val="center"/>
          </w:tcPr>
          <w:p w14:paraId="7D8F7DC2" w14:textId="77777777" w:rsidR="00D8569E" w:rsidRPr="008607FE" w:rsidRDefault="00D8569E" w:rsidP="00023E2E">
            <w:pPr>
              <w:jc w:val="center"/>
              <w:rPr>
                <w:noProof/>
                <w:sz w:val="20"/>
                <w:szCs w:val="20"/>
              </w:rPr>
            </w:pPr>
            <w:r w:rsidRPr="008607FE">
              <w:rPr>
                <w:noProof/>
                <w:sz w:val="20"/>
                <w:szCs w:val="20"/>
              </w:rPr>
              <w:t>Target Conf</w:t>
            </w:r>
            <w:r>
              <w:rPr>
                <w:noProof/>
                <w:sz w:val="20"/>
                <w:szCs w:val="20"/>
              </w:rPr>
              <w:t xml:space="preserve"> </w:t>
            </w:r>
            <w:r w:rsidRPr="008607FE">
              <w:rPr>
                <w:noProof/>
                <w:sz w:val="20"/>
                <w:szCs w:val="20"/>
              </w:rPr>
              <w:t>ID</w:t>
            </w:r>
          </w:p>
        </w:tc>
        <w:tc>
          <w:tcPr>
            <w:tcW w:w="2229" w:type="dxa"/>
            <w:gridSpan w:val="3"/>
            <w:tcBorders>
              <w:right w:val="single" w:sz="4" w:space="0" w:color="auto"/>
            </w:tcBorders>
            <w:vAlign w:val="center"/>
          </w:tcPr>
          <w:p w14:paraId="04D886FF" w14:textId="77777777" w:rsidR="00D8569E" w:rsidRPr="008607FE" w:rsidRDefault="00D8569E" w:rsidP="00023E2E">
            <w:pPr>
              <w:jc w:val="center"/>
              <w:rPr>
                <w:noProof/>
                <w:sz w:val="20"/>
                <w:szCs w:val="20"/>
              </w:rPr>
            </w:pPr>
            <w:r w:rsidRPr="008607FE">
              <w:rPr>
                <w:noProof/>
                <w:sz w:val="20"/>
                <w:szCs w:val="20"/>
              </w:rPr>
              <w:t>Timing Advance Command</w:t>
            </w:r>
          </w:p>
        </w:tc>
        <w:tc>
          <w:tcPr>
            <w:tcW w:w="1078" w:type="dxa"/>
            <w:tcBorders>
              <w:top w:val="nil"/>
              <w:left w:val="single" w:sz="4" w:space="0" w:color="auto"/>
              <w:bottom w:val="nil"/>
              <w:right w:val="nil"/>
            </w:tcBorders>
          </w:tcPr>
          <w:p w14:paraId="01BFA05C" w14:textId="77777777" w:rsidR="00D8569E" w:rsidRPr="008607FE" w:rsidRDefault="00D8569E" w:rsidP="00023E2E">
            <w:pPr>
              <w:jc w:val="center"/>
              <w:rPr>
                <w:noProof/>
                <w:sz w:val="20"/>
                <w:szCs w:val="20"/>
              </w:rPr>
            </w:pPr>
            <w:r w:rsidRPr="008607FE">
              <w:rPr>
                <w:noProof/>
                <w:sz w:val="20"/>
                <w:szCs w:val="20"/>
              </w:rPr>
              <w:t>Oct 1</w:t>
            </w:r>
          </w:p>
        </w:tc>
      </w:tr>
      <w:tr w:rsidR="00D8569E" w:rsidRPr="008607FE" w14:paraId="4AA22C42" w14:textId="77777777" w:rsidTr="00023E2E">
        <w:trPr>
          <w:trHeight w:val="560"/>
          <w:jc w:val="center"/>
        </w:trPr>
        <w:tc>
          <w:tcPr>
            <w:tcW w:w="4452" w:type="dxa"/>
            <w:gridSpan w:val="7"/>
            <w:tcBorders>
              <w:right w:val="single" w:sz="4" w:space="0" w:color="auto"/>
            </w:tcBorders>
            <w:vAlign w:val="center"/>
          </w:tcPr>
          <w:p w14:paraId="1974E49F" w14:textId="77777777" w:rsidR="00D8569E" w:rsidRPr="008607FE" w:rsidRDefault="00D8569E" w:rsidP="00023E2E">
            <w:pPr>
              <w:jc w:val="center"/>
              <w:rPr>
                <w:noProof/>
                <w:sz w:val="20"/>
                <w:szCs w:val="20"/>
              </w:rPr>
            </w:pPr>
            <w:r w:rsidRPr="008607FE">
              <w:rPr>
                <w:noProof/>
                <w:sz w:val="20"/>
                <w:szCs w:val="20"/>
              </w:rPr>
              <w:t>Timing Advance Command</w:t>
            </w:r>
          </w:p>
        </w:tc>
        <w:tc>
          <w:tcPr>
            <w:tcW w:w="1078" w:type="dxa"/>
            <w:tcBorders>
              <w:top w:val="nil"/>
              <w:left w:val="single" w:sz="4" w:space="0" w:color="auto"/>
              <w:bottom w:val="nil"/>
              <w:right w:val="nil"/>
            </w:tcBorders>
          </w:tcPr>
          <w:p w14:paraId="3473697A" w14:textId="77777777" w:rsidR="00D8569E" w:rsidRPr="008607FE" w:rsidRDefault="00D8569E" w:rsidP="00023E2E">
            <w:pPr>
              <w:jc w:val="center"/>
              <w:rPr>
                <w:noProof/>
                <w:sz w:val="20"/>
                <w:szCs w:val="20"/>
              </w:rPr>
            </w:pPr>
            <w:r>
              <w:rPr>
                <w:noProof/>
                <w:sz w:val="20"/>
                <w:szCs w:val="20"/>
              </w:rPr>
              <w:t>Oct 2</w:t>
            </w:r>
          </w:p>
        </w:tc>
      </w:tr>
      <w:tr w:rsidR="00D8569E" w:rsidRPr="008607FE" w14:paraId="5F83E0C6" w14:textId="77777777" w:rsidTr="00023E2E">
        <w:trPr>
          <w:trHeight w:val="560"/>
          <w:jc w:val="center"/>
        </w:trPr>
        <w:tc>
          <w:tcPr>
            <w:tcW w:w="555" w:type="dxa"/>
            <w:shd w:val="clear" w:color="auto" w:fill="F4B083" w:themeFill="accent2" w:themeFillTint="99"/>
            <w:vAlign w:val="center"/>
          </w:tcPr>
          <w:p w14:paraId="4A88CFFE" w14:textId="77777777" w:rsidR="00D8569E" w:rsidRPr="008607FE" w:rsidRDefault="00D8569E" w:rsidP="00023E2E">
            <w:pPr>
              <w:jc w:val="center"/>
              <w:rPr>
                <w:noProof/>
                <w:sz w:val="20"/>
                <w:szCs w:val="20"/>
              </w:rPr>
            </w:pPr>
            <w:r>
              <w:rPr>
                <w:noProof/>
                <w:sz w:val="20"/>
                <w:szCs w:val="20"/>
              </w:rPr>
              <w:t>N1</w:t>
            </w:r>
          </w:p>
        </w:tc>
        <w:tc>
          <w:tcPr>
            <w:tcW w:w="3897" w:type="dxa"/>
            <w:gridSpan w:val="6"/>
            <w:tcBorders>
              <w:right w:val="single" w:sz="4" w:space="0" w:color="auto"/>
            </w:tcBorders>
            <w:vAlign w:val="center"/>
          </w:tcPr>
          <w:p w14:paraId="7DA03250" w14:textId="77777777" w:rsidR="00D8569E" w:rsidRPr="008607FE" w:rsidRDefault="00D8569E" w:rsidP="00023E2E">
            <w:pPr>
              <w:jc w:val="center"/>
              <w:rPr>
                <w:noProof/>
                <w:sz w:val="20"/>
                <w:szCs w:val="20"/>
              </w:rPr>
            </w:pPr>
            <w:r w:rsidRPr="008607FE">
              <w:rPr>
                <w:noProof/>
                <w:sz w:val="20"/>
                <w:szCs w:val="20"/>
              </w:rPr>
              <w:t xml:space="preserve">TCI </w:t>
            </w:r>
            <w:r>
              <w:rPr>
                <w:noProof/>
                <w:sz w:val="20"/>
                <w:szCs w:val="20"/>
              </w:rPr>
              <w:t>s</w:t>
            </w:r>
            <w:r w:rsidRPr="008607FE">
              <w:rPr>
                <w:noProof/>
                <w:sz w:val="20"/>
                <w:szCs w:val="20"/>
              </w:rPr>
              <w:t>tate ID</w:t>
            </w:r>
          </w:p>
        </w:tc>
        <w:tc>
          <w:tcPr>
            <w:tcW w:w="1078" w:type="dxa"/>
            <w:tcBorders>
              <w:top w:val="nil"/>
              <w:left w:val="single" w:sz="4" w:space="0" w:color="auto"/>
              <w:bottom w:val="nil"/>
              <w:right w:val="nil"/>
            </w:tcBorders>
          </w:tcPr>
          <w:p w14:paraId="05B72E9D" w14:textId="77777777" w:rsidR="00D8569E" w:rsidRPr="008607FE" w:rsidRDefault="00D8569E" w:rsidP="00023E2E">
            <w:pPr>
              <w:jc w:val="center"/>
              <w:rPr>
                <w:noProof/>
                <w:sz w:val="20"/>
                <w:szCs w:val="20"/>
              </w:rPr>
            </w:pPr>
            <w:r>
              <w:rPr>
                <w:noProof/>
                <w:sz w:val="20"/>
                <w:szCs w:val="20"/>
              </w:rPr>
              <w:t>Oct 3</w:t>
            </w:r>
          </w:p>
        </w:tc>
      </w:tr>
      <w:tr w:rsidR="00D8569E" w:rsidRPr="008607FE" w14:paraId="5ABFB328" w14:textId="77777777" w:rsidTr="00023E2E">
        <w:trPr>
          <w:trHeight w:val="560"/>
          <w:jc w:val="center"/>
        </w:trPr>
        <w:tc>
          <w:tcPr>
            <w:tcW w:w="1111" w:type="dxa"/>
            <w:gridSpan w:val="2"/>
            <w:shd w:val="clear" w:color="auto" w:fill="F4B083" w:themeFill="accent2" w:themeFillTint="99"/>
            <w:vAlign w:val="center"/>
          </w:tcPr>
          <w:p w14:paraId="6152FE6B" w14:textId="77777777" w:rsidR="00D8569E" w:rsidRPr="008607FE" w:rsidRDefault="00D8569E" w:rsidP="00023E2E">
            <w:pPr>
              <w:jc w:val="center"/>
              <w:rPr>
                <w:noProof/>
                <w:sz w:val="20"/>
                <w:szCs w:val="20"/>
              </w:rPr>
            </w:pPr>
            <w:r>
              <w:rPr>
                <w:noProof/>
                <w:sz w:val="20"/>
                <w:szCs w:val="20"/>
              </w:rPr>
              <w:t>N2</w:t>
            </w:r>
          </w:p>
        </w:tc>
        <w:tc>
          <w:tcPr>
            <w:tcW w:w="3341" w:type="dxa"/>
            <w:gridSpan w:val="5"/>
            <w:tcBorders>
              <w:right w:val="single" w:sz="4" w:space="0" w:color="auto"/>
            </w:tcBorders>
            <w:vAlign w:val="center"/>
          </w:tcPr>
          <w:p w14:paraId="47F73DB1" w14:textId="77777777" w:rsidR="00D8569E" w:rsidRPr="008607FE" w:rsidRDefault="00D8569E" w:rsidP="00023E2E">
            <w:pPr>
              <w:jc w:val="center"/>
              <w:rPr>
                <w:noProof/>
                <w:sz w:val="20"/>
                <w:szCs w:val="20"/>
              </w:rPr>
            </w:pPr>
            <w:r>
              <w:rPr>
                <w:noProof/>
                <w:sz w:val="20"/>
                <w:szCs w:val="20"/>
              </w:rPr>
              <w:t>UL TCI state ID</w:t>
            </w:r>
          </w:p>
        </w:tc>
        <w:tc>
          <w:tcPr>
            <w:tcW w:w="1078" w:type="dxa"/>
            <w:tcBorders>
              <w:top w:val="nil"/>
              <w:left w:val="single" w:sz="4" w:space="0" w:color="auto"/>
              <w:bottom w:val="nil"/>
              <w:right w:val="nil"/>
            </w:tcBorders>
          </w:tcPr>
          <w:p w14:paraId="73067B93" w14:textId="77777777" w:rsidR="00D8569E" w:rsidRPr="008607FE" w:rsidRDefault="00D8569E" w:rsidP="00023E2E">
            <w:pPr>
              <w:jc w:val="center"/>
              <w:rPr>
                <w:noProof/>
                <w:sz w:val="20"/>
                <w:szCs w:val="20"/>
              </w:rPr>
            </w:pPr>
            <w:r>
              <w:rPr>
                <w:noProof/>
                <w:sz w:val="20"/>
                <w:szCs w:val="20"/>
              </w:rPr>
              <w:t>Oct 4</w:t>
            </w:r>
          </w:p>
        </w:tc>
      </w:tr>
      <w:tr w:rsidR="00D8569E" w:rsidRPr="008607FE" w14:paraId="54965D78" w14:textId="77777777" w:rsidTr="00023E2E">
        <w:trPr>
          <w:trHeight w:val="560"/>
          <w:jc w:val="center"/>
        </w:trPr>
        <w:tc>
          <w:tcPr>
            <w:tcW w:w="3335" w:type="dxa"/>
            <w:gridSpan w:val="6"/>
            <w:vAlign w:val="center"/>
          </w:tcPr>
          <w:p w14:paraId="0748F002" w14:textId="77777777" w:rsidR="00D8569E" w:rsidRPr="008607FE" w:rsidRDefault="00D8569E" w:rsidP="00023E2E">
            <w:pPr>
              <w:jc w:val="center"/>
              <w:rPr>
                <w:noProof/>
                <w:sz w:val="20"/>
                <w:szCs w:val="20"/>
              </w:rPr>
            </w:pPr>
            <w:r>
              <w:rPr>
                <w:noProof/>
                <w:sz w:val="20"/>
                <w:szCs w:val="20"/>
              </w:rPr>
              <w:t>Random Access Preamble index</w:t>
            </w:r>
          </w:p>
        </w:tc>
        <w:tc>
          <w:tcPr>
            <w:tcW w:w="1117" w:type="dxa"/>
            <w:tcBorders>
              <w:right w:val="single" w:sz="4" w:space="0" w:color="auto"/>
            </w:tcBorders>
            <w:vAlign w:val="center"/>
          </w:tcPr>
          <w:p w14:paraId="142C347A" w14:textId="77777777" w:rsidR="00D8569E" w:rsidRPr="008607FE" w:rsidRDefault="00D8569E" w:rsidP="00023E2E">
            <w:pPr>
              <w:jc w:val="center"/>
              <w:rPr>
                <w:noProof/>
                <w:sz w:val="20"/>
                <w:szCs w:val="20"/>
              </w:rPr>
            </w:pPr>
            <w:r>
              <w:rPr>
                <w:noProof/>
                <w:sz w:val="20"/>
                <w:szCs w:val="20"/>
              </w:rPr>
              <w:t>SS/PBCH index</w:t>
            </w:r>
          </w:p>
        </w:tc>
        <w:tc>
          <w:tcPr>
            <w:tcW w:w="1078" w:type="dxa"/>
            <w:tcBorders>
              <w:top w:val="nil"/>
              <w:left w:val="single" w:sz="4" w:space="0" w:color="auto"/>
              <w:bottom w:val="nil"/>
              <w:right w:val="nil"/>
            </w:tcBorders>
          </w:tcPr>
          <w:p w14:paraId="7EE5E530" w14:textId="77777777" w:rsidR="00D8569E" w:rsidRPr="008607FE" w:rsidRDefault="00D8569E" w:rsidP="00023E2E">
            <w:pPr>
              <w:jc w:val="center"/>
              <w:rPr>
                <w:noProof/>
                <w:sz w:val="20"/>
                <w:szCs w:val="20"/>
              </w:rPr>
            </w:pPr>
            <w:r>
              <w:rPr>
                <w:noProof/>
                <w:sz w:val="20"/>
                <w:szCs w:val="20"/>
              </w:rPr>
              <w:t>Oct 5</w:t>
            </w:r>
          </w:p>
        </w:tc>
      </w:tr>
      <w:tr w:rsidR="00D8569E" w:rsidRPr="008607FE" w14:paraId="6DF0C620" w14:textId="77777777" w:rsidTr="00023E2E">
        <w:trPr>
          <w:trHeight w:val="560"/>
          <w:jc w:val="center"/>
        </w:trPr>
        <w:tc>
          <w:tcPr>
            <w:tcW w:w="2223" w:type="dxa"/>
            <w:gridSpan w:val="4"/>
            <w:vAlign w:val="center"/>
          </w:tcPr>
          <w:p w14:paraId="278CA82D" w14:textId="77777777" w:rsidR="00D8569E" w:rsidRPr="008607FE" w:rsidRDefault="00D8569E" w:rsidP="00023E2E">
            <w:pPr>
              <w:jc w:val="center"/>
              <w:rPr>
                <w:noProof/>
                <w:sz w:val="20"/>
                <w:szCs w:val="20"/>
              </w:rPr>
            </w:pPr>
            <w:r>
              <w:rPr>
                <w:noProof/>
                <w:sz w:val="20"/>
                <w:szCs w:val="20"/>
              </w:rPr>
              <w:t>SS/PBCH index</w:t>
            </w:r>
          </w:p>
        </w:tc>
        <w:tc>
          <w:tcPr>
            <w:tcW w:w="2229" w:type="dxa"/>
            <w:gridSpan w:val="3"/>
            <w:tcBorders>
              <w:right w:val="single" w:sz="4" w:space="0" w:color="auto"/>
            </w:tcBorders>
            <w:vAlign w:val="center"/>
          </w:tcPr>
          <w:p w14:paraId="5A1C892F" w14:textId="77777777" w:rsidR="00D8569E" w:rsidRPr="008607FE" w:rsidRDefault="00D8569E" w:rsidP="00023E2E">
            <w:pPr>
              <w:jc w:val="center"/>
              <w:rPr>
                <w:noProof/>
                <w:sz w:val="20"/>
                <w:szCs w:val="20"/>
              </w:rPr>
            </w:pPr>
            <w:r>
              <w:rPr>
                <w:noProof/>
                <w:sz w:val="20"/>
                <w:szCs w:val="20"/>
              </w:rPr>
              <w:t>PRACH Mask index</w:t>
            </w:r>
          </w:p>
        </w:tc>
        <w:tc>
          <w:tcPr>
            <w:tcW w:w="1078" w:type="dxa"/>
            <w:tcBorders>
              <w:top w:val="nil"/>
              <w:left w:val="single" w:sz="4" w:space="0" w:color="auto"/>
              <w:bottom w:val="nil"/>
              <w:right w:val="nil"/>
            </w:tcBorders>
          </w:tcPr>
          <w:p w14:paraId="13C7AAD1" w14:textId="77777777" w:rsidR="00D8569E" w:rsidRPr="008607FE" w:rsidRDefault="00D8569E" w:rsidP="00023E2E">
            <w:pPr>
              <w:jc w:val="center"/>
              <w:rPr>
                <w:noProof/>
                <w:sz w:val="20"/>
                <w:szCs w:val="20"/>
              </w:rPr>
            </w:pPr>
            <w:r>
              <w:rPr>
                <w:noProof/>
                <w:sz w:val="20"/>
                <w:szCs w:val="20"/>
              </w:rPr>
              <w:t>Oct 6</w:t>
            </w:r>
          </w:p>
        </w:tc>
      </w:tr>
      <w:tr w:rsidR="00D8569E" w:rsidRPr="008607FE" w14:paraId="4A38F2CF" w14:textId="77777777" w:rsidTr="00023E2E">
        <w:trPr>
          <w:trHeight w:val="560"/>
          <w:jc w:val="center"/>
        </w:trPr>
        <w:tc>
          <w:tcPr>
            <w:tcW w:w="555" w:type="dxa"/>
            <w:vAlign w:val="center"/>
          </w:tcPr>
          <w:p w14:paraId="48EDAE4A" w14:textId="77777777" w:rsidR="00D8569E" w:rsidRPr="008607FE" w:rsidRDefault="00D8569E" w:rsidP="00023E2E">
            <w:pPr>
              <w:jc w:val="center"/>
              <w:rPr>
                <w:noProof/>
                <w:sz w:val="20"/>
              </w:rPr>
            </w:pPr>
            <w:r>
              <w:rPr>
                <w:noProof/>
                <w:sz w:val="20"/>
              </w:rPr>
              <w:t>R</w:t>
            </w:r>
          </w:p>
        </w:tc>
        <w:tc>
          <w:tcPr>
            <w:tcW w:w="556" w:type="dxa"/>
            <w:vAlign w:val="center"/>
          </w:tcPr>
          <w:p w14:paraId="61441FAD" w14:textId="77777777" w:rsidR="00D8569E" w:rsidRPr="008607FE" w:rsidRDefault="00D8569E" w:rsidP="00023E2E">
            <w:pPr>
              <w:jc w:val="center"/>
              <w:rPr>
                <w:noProof/>
                <w:sz w:val="20"/>
              </w:rPr>
            </w:pPr>
            <w:r>
              <w:rPr>
                <w:noProof/>
                <w:sz w:val="20"/>
              </w:rPr>
              <w:t>R</w:t>
            </w:r>
          </w:p>
        </w:tc>
        <w:tc>
          <w:tcPr>
            <w:tcW w:w="556" w:type="dxa"/>
            <w:vAlign w:val="center"/>
          </w:tcPr>
          <w:p w14:paraId="0D80250A" w14:textId="77777777" w:rsidR="00D8569E" w:rsidRPr="008607FE" w:rsidRDefault="00D8569E" w:rsidP="00023E2E">
            <w:pPr>
              <w:jc w:val="center"/>
              <w:rPr>
                <w:noProof/>
                <w:sz w:val="20"/>
              </w:rPr>
            </w:pPr>
            <w:r>
              <w:rPr>
                <w:noProof/>
                <w:sz w:val="20"/>
              </w:rPr>
              <w:t>R</w:t>
            </w:r>
          </w:p>
        </w:tc>
        <w:tc>
          <w:tcPr>
            <w:tcW w:w="556" w:type="dxa"/>
            <w:vAlign w:val="center"/>
          </w:tcPr>
          <w:p w14:paraId="0819A769" w14:textId="77777777" w:rsidR="00D8569E" w:rsidRPr="008607FE" w:rsidRDefault="00D8569E" w:rsidP="00023E2E">
            <w:pPr>
              <w:jc w:val="center"/>
              <w:rPr>
                <w:noProof/>
                <w:sz w:val="20"/>
              </w:rPr>
            </w:pPr>
            <w:r>
              <w:rPr>
                <w:noProof/>
                <w:sz w:val="20"/>
              </w:rPr>
              <w:t>R</w:t>
            </w:r>
          </w:p>
        </w:tc>
        <w:tc>
          <w:tcPr>
            <w:tcW w:w="556" w:type="dxa"/>
            <w:vAlign w:val="center"/>
          </w:tcPr>
          <w:p w14:paraId="5B381227" w14:textId="77777777" w:rsidR="00D8569E" w:rsidRPr="008607FE" w:rsidRDefault="00D8569E" w:rsidP="00023E2E">
            <w:pPr>
              <w:jc w:val="center"/>
              <w:rPr>
                <w:noProof/>
                <w:sz w:val="20"/>
              </w:rPr>
            </w:pPr>
            <w:r>
              <w:rPr>
                <w:noProof/>
                <w:sz w:val="20"/>
              </w:rPr>
              <w:t>R</w:t>
            </w:r>
          </w:p>
        </w:tc>
        <w:tc>
          <w:tcPr>
            <w:tcW w:w="556" w:type="dxa"/>
            <w:vAlign w:val="center"/>
          </w:tcPr>
          <w:p w14:paraId="111D460D" w14:textId="77777777" w:rsidR="00D8569E" w:rsidRPr="008607FE" w:rsidRDefault="00D8569E" w:rsidP="00023E2E">
            <w:pPr>
              <w:jc w:val="center"/>
              <w:rPr>
                <w:noProof/>
                <w:sz w:val="20"/>
              </w:rPr>
            </w:pPr>
            <w:r>
              <w:rPr>
                <w:noProof/>
                <w:sz w:val="20"/>
              </w:rPr>
              <w:t>S/U</w:t>
            </w:r>
          </w:p>
        </w:tc>
        <w:tc>
          <w:tcPr>
            <w:tcW w:w="1117" w:type="dxa"/>
            <w:tcBorders>
              <w:right w:val="single" w:sz="4" w:space="0" w:color="auto"/>
            </w:tcBorders>
            <w:vAlign w:val="center"/>
          </w:tcPr>
          <w:p w14:paraId="2B151912" w14:textId="77777777" w:rsidR="00D8569E" w:rsidRPr="008607FE" w:rsidRDefault="00D8569E" w:rsidP="00023E2E">
            <w:pPr>
              <w:jc w:val="center"/>
              <w:rPr>
                <w:noProof/>
                <w:sz w:val="20"/>
              </w:rPr>
            </w:pPr>
            <w:r>
              <w:rPr>
                <w:noProof/>
                <w:sz w:val="20"/>
              </w:rPr>
              <w:t>Repetition Number</w:t>
            </w:r>
          </w:p>
        </w:tc>
        <w:tc>
          <w:tcPr>
            <w:tcW w:w="1078" w:type="dxa"/>
            <w:tcBorders>
              <w:top w:val="nil"/>
              <w:left w:val="single" w:sz="4" w:space="0" w:color="auto"/>
              <w:bottom w:val="nil"/>
              <w:right w:val="nil"/>
            </w:tcBorders>
          </w:tcPr>
          <w:p w14:paraId="636F91CB" w14:textId="77777777" w:rsidR="00D8569E" w:rsidRPr="008607FE" w:rsidRDefault="00D8569E" w:rsidP="00023E2E">
            <w:pPr>
              <w:jc w:val="center"/>
              <w:rPr>
                <w:noProof/>
                <w:sz w:val="20"/>
              </w:rPr>
            </w:pPr>
            <w:r>
              <w:rPr>
                <w:noProof/>
                <w:sz w:val="20"/>
                <w:szCs w:val="20"/>
              </w:rPr>
              <w:t>Oct 7</w:t>
            </w:r>
          </w:p>
        </w:tc>
      </w:tr>
    </w:tbl>
    <w:p w14:paraId="05C7D5C8" w14:textId="77777777" w:rsidR="00D8569E" w:rsidRPr="008607FE" w:rsidRDefault="00D8569E" w:rsidP="00D8569E">
      <w:pPr>
        <w:jc w:val="center"/>
        <w:rPr>
          <w:noProof/>
          <w:sz w:val="20"/>
        </w:rPr>
      </w:pPr>
    </w:p>
    <w:p w14:paraId="5E610051" w14:textId="77777777" w:rsidR="00D8569E" w:rsidRPr="00293602" w:rsidRDefault="00D8569E" w:rsidP="00D8569E">
      <w:pPr>
        <w:pStyle w:val="Caption"/>
        <w:jc w:val="center"/>
        <w:rPr>
          <w:lang w:val="en-US"/>
        </w:rPr>
      </w:pPr>
      <w:bookmarkStart w:id="9" w:name="_Ref205545714"/>
      <w:r w:rsidRPr="00293602">
        <w:rPr>
          <w:lang w:val="en-US"/>
        </w:rPr>
        <w:t xml:space="preserve">Figure </w:t>
      </w:r>
      <w:r w:rsidRPr="00293602">
        <w:rPr>
          <w:lang w:val="en-US"/>
        </w:rPr>
        <w:fldChar w:fldCharType="begin"/>
      </w:r>
      <w:r w:rsidRPr="00293602">
        <w:rPr>
          <w:lang w:val="en-US"/>
        </w:rPr>
        <w:instrText xml:space="preserve"> SEQ Figure \* ARABIC </w:instrText>
      </w:r>
      <w:r w:rsidRPr="00293602">
        <w:rPr>
          <w:lang w:val="en-US"/>
        </w:rPr>
        <w:fldChar w:fldCharType="separate"/>
      </w:r>
      <w:r>
        <w:rPr>
          <w:noProof/>
          <w:lang w:val="en-US"/>
        </w:rPr>
        <w:t>3</w:t>
      </w:r>
      <w:r w:rsidRPr="00293602">
        <w:rPr>
          <w:lang w:val="en-US"/>
        </w:rPr>
        <w:fldChar w:fldCharType="end"/>
      </w:r>
      <w:bookmarkEnd w:id="9"/>
      <w:r w:rsidRPr="00293602">
        <w:rPr>
          <w:lang w:val="en-US"/>
        </w:rPr>
        <w:t xml:space="preserve">; </w:t>
      </w:r>
      <w:r>
        <w:rPr>
          <w:lang w:val="en-US"/>
        </w:rPr>
        <w:t xml:space="preserve">Proposal for new Enhanced </w:t>
      </w:r>
      <w:r w:rsidRPr="00293602">
        <w:rPr>
          <w:lang w:val="en-US"/>
        </w:rPr>
        <w:t>LTM Cell Switch Command MAC CE</w:t>
      </w:r>
    </w:p>
    <w:p w14:paraId="4A561923" w14:textId="77777777" w:rsidR="00D8569E" w:rsidRDefault="00D8569E" w:rsidP="00D8569E">
      <w:pPr>
        <w:rPr>
          <w:lang w:val="en-US" w:eastAsia="en-GB"/>
        </w:rPr>
      </w:pPr>
      <w:r>
        <w:rPr>
          <w:lang w:val="en-US" w:eastAsia="en-GB"/>
        </w:rPr>
        <w:t xml:space="preserve">In </w:t>
      </w:r>
      <w:r>
        <w:rPr>
          <w:lang w:val="en-US" w:eastAsia="en-GB"/>
        </w:rPr>
        <w:fldChar w:fldCharType="begin"/>
      </w:r>
      <w:r>
        <w:rPr>
          <w:lang w:val="en-US" w:eastAsia="en-GB"/>
        </w:rPr>
        <w:instrText xml:space="preserve"> REF _Ref205545714 \h </w:instrText>
      </w:r>
      <w:r>
        <w:rPr>
          <w:lang w:val="en-US" w:eastAsia="en-GB"/>
        </w:rPr>
      </w:r>
      <w:r>
        <w:rPr>
          <w:lang w:val="en-US" w:eastAsia="en-GB"/>
        </w:rPr>
        <w:fldChar w:fldCharType="separate"/>
      </w:r>
      <w:r w:rsidRPr="00293602">
        <w:rPr>
          <w:lang w:val="en-US"/>
        </w:rPr>
        <w:t xml:space="preserve">Figure </w:t>
      </w:r>
      <w:r>
        <w:rPr>
          <w:noProof/>
          <w:lang w:val="en-US"/>
        </w:rPr>
        <w:t>3</w:t>
      </w:r>
      <w:r>
        <w:rPr>
          <w:lang w:val="en-US" w:eastAsia="en-GB"/>
        </w:rPr>
        <w:fldChar w:fldCharType="end"/>
      </w:r>
      <w:r>
        <w:rPr>
          <w:lang w:val="en-US" w:eastAsia="en-GB"/>
        </w:rPr>
        <w:t xml:space="preserve"> above, N1 is used for the most significant bit of NCC, and N2 is used for the two least significant bits.</w:t>
      </w:r>
    </w:p>
    <w:p w14:paraId="640F3B44" w14:textId="434A54CA" w:rsidR="00D8569E" w:rsidRDefault="00D8569E" w:rsidP="00D8569E">
      <w:pPr>
        <w:pStyle w:val="Observation"/>
        <w:rPr>
          <w:lang w:val="en-US" w:eastAsia="en-GB"/>
        </w:rPr>
      </w:pPr>
      <w:bookmarkStart w:id="10" w:name="_Toc205546071"/>
      <w:bookmarkStart w:id="11" w:name="_Toc205790129"/>
      <w:bookmarkStart w:id="12" w:name="_Toc206100517"/>
      <w:r>
        <w:rPr>
          <w:lang w:val="en-US" w:eastAsia="en-GB"/>
        </w:rPr>
        <w:t>It is possible to reuse the structure of the existing Rel-18 LTM CSC MAC CE and still signaling the NCC.</w:t>
      </w:r>
      <w:bookmarkEnd w:id="10"/>
      <w:bookmarkEnd w:id="11"/>
      <w:bookmarkEnd w:id="12"/>
    </w:p>
    <w:p w14:paraId="035B1873" w14:textId="4D244257" w:rsidR="0045204A" w:rsidRDefault="00D8569E" w:rsidP="00854981">
      <w:pPr>
        <w:pStyle w:val="Proposal"/>
        <w:rPr>
          <w:lang w:val="en-US"/>
        </w:rPr>
      </w:pPr>
      <w:bookmarkStart w:id="13" w:name="_Toc205546074"/>
      <w:bookmarkStart w:id="14" w:name="_Toc205790125"/>
      <w:bookmarkStart w:id="15" w:name="_Toc206100518"/>
      <w:r>
        <w:rPr>
          <w:lang w:val="en-US"/>
        </w:rPr>
        <w:t>Use the Rel-18 LTM CSC MAC structure for the new Rel-19 Enhanced LTM CSC MAC CE and add NCC in the remaining spare bits.</w:t>
      </w:r>
      <w:bookmarkEnd w:id="13"/>
      <w:bookmarkEnd w:id="14"/>
      <w:bookmarkEnd w:id="15"/>
    </w:p>
    <w:p w14:paraId="61631953" w14:textId="71803563" w:rsidR="00854981" w:rsidRDefault="00854981">
      <w:pPr>
        <w:overflowPunct/>
        <w:autoSpaceDE/>
        <w:autoSpaceDN/>
        <w:adjustRightInd/>
        <w:spacing w:after="0"/>
        <w:textAlignment w:val="auto"/>
        <w:rPr>
          <w:lang w:val="en-US"/>
        </w:rPr>
      </w:pPr>
      <w:r>
        <w:rPr>
          <w:lang w:val="en-US"/>
        </w:rPr>
        <w:br w:type="page"/>
      </w:r>
    </w:p>
    <w:p w14:paraId="23339723" w14:textId="070C906B" w:rsidR="00C01F33" w:rsidRPr="00293602" w:rsidRDefault="00C01F33" w:rsidP="006357FE">
      <w:pPr>
        <w:pStyle w:val="Heading1"/>
        <w:rPr>
          <w:lang w:val="en-US"/>
        </w:rPr>
      </w:pPr>
      <w:r w:rsidRPr="00293602">
        <w:rPr>
          <w:lang w:val="en-US"/>
        </w:rPr>
        <w:lastRenderedPageBreak/>
        <w:t>Conclusion</w:t>
      </w:r>
    </w:p>
    <w:p w14:paraId="3F9A708F" w14:textId="77777777" w:rsidR="00BB56DF" w:rsidRPr="00293602" w:rsidRDefault="00BB56DF" w:rsidP="009B4A15">
      <w:pPr>
        <w:pStyle w:val="BodyText"/>
        <w:jc w:val="left"/>
        <w:rPr>
          <w:b/>
          <w:bCs/>
          <w:lang w:val="en-US"/>
        </w:rPr>
      </w:pPr>
      <w:bookmarkStart w:id="16" w:name="_Hlk76116627"/>
      <w:r w:rsidRPr="00293602">
        <w:rPr>
          <w:lang w:val="en-US"/>
        </w:rPr>
        <w:t>In the previous sections we made the following observations:</w:t>
      </w:r>
      <w:r w:rsidRPr="00293602">
        <w:rPr>
          <w:b/>
          <w:bCs/>
          <w:lang w:val="en-US"/>
        </w:rPr>
        <w:t xml:space="preserve"> </w:t>
      </w:r>
    </w:p>
    <w:p w14:paraId="28E0DED8" w14:textId="77777777" w:rsidR="00A8503E"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93602">
        <w:rPr>
          <w:b w:val="0"/>
          <w:bCs/>
          <w:lang w:val="en-US"/>
        </w:rPr>
        <w:fldChar w:fldCharType="begin"/>
      </w:r>
      <w:r w:rsidRPr="00293602">
        <w:rPr>
          <w:bCs/>
          <w:lang w:val="en-US"/>
        </w:rPr>
        <w:instrText xml:space="preserve"> TOC \f O \n \h \z \t "Observation" \c </w:instrText>
      </w:r>
      <w:r w:rsidRPr="00293602">
        <w:rPr>
          <w:b w:val="0"/>
          <w:bCs/>
          <w:lang w:val="en-US"/>
        </w:rPr>
        <w:fldChar w:fldCharType="separate"/>
      </w:r>
      <w:hyperlink w:anchor="_Toc206100515" w:history="1">
        <w:r w:rsidR="00A8503E" w:rsidRPr="00017163">
          <w:rPr>
            <w:rStyle w:val="Hyperlink"/>
            <w:noProof/>
            <w:lang w:val="en-US"/>
          </w:rPr>
          <w:t>Observation 1</w:t>
        </w:r>
        <w:r w:rsidR="00A8503E">
          <w:rPr>
            <w:rFonts w:asciiTheme="minorHAnsi" w:eastAsiaTheme="minorEastAsia" w:hAnsiTheme="minorHAnsi" w:cstheme="minorBidi"/>
            <w:b w:val="0"/>
            <w:noProof/>
            <w:kern w:val="2"/>
            <w:sz w:val="24"/>
            <w:szCs w:val="24"/>
            <w:lang w:val="en-SE" w:eastAsia="en-GB"/>
            <w14:ligatures w14:val="standardContextual"/>
          </w:rPr>
          <w:tab/>
        </w:r>
        <w:r w:rsidR="00A8503E" w:rsidRPr="00017163">
          <w:rPr>
            <w:rStyle w:val="Hyperlink"/>
            <w:noProof/>
            <w:lang w:val="en-US"/>
          </w:rPr>
          <w:t>The only difference in the MAC CE structure for the Enhanced R19 LTM CSC MAC CE is the actual NCC.</w:t>
        </w:r>
      </w:hyperlink>
    </w:p>
    <w:p w14:paraId="55D1D8C3" w14:textId="77777777" w:rsidR="00A8503E" w:rsidRDefault="00A8503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00516" w:history="1">
        <w:r w:rsidRPr="00017163">
          <w:rPr>
            <w:rStyle w:val="Hyperlink"/>
            <w:noProof/>
            <w:lang w:val="en-US" w:eastAsia="en-GB"/>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017163">
          <w:rPr>
            <w:rStyle w:val="Hyperlink"/>
            <w:noProof/>
            <w:lang w:val="en-US" w:eastAsia="en-GB"/>
          </w:rPr>
          <w:t>The proposed Enhanced CSC MAC CE has restructured the octets based on the R18 CSC MAC CE.</w:t>
        </w:r>
      </w:hyperlink>
    </w:p>
    <w:p w14:paraId="6E7597F0" w14:textId="77777777" w:rsidR="00A8503E" w:rsidRDefault="00A8503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06100517" w:history="1">
        <w:r w:rsidRPr="00017163">
          <w:rPr>
            <w:rStyle w:val="Hyperlink"/>
            <w:noProof/>
            <w:lang w:val="en-US" w:eastAsia="en-GB"/>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017163">
          <w:rPr>
            <w:rStyle w:val="Hyperlink"/>
            <w:noProof/>
            <w:lang w:val="en-US" w:eastAsia="en-GB"/>
          </w:rPr>
          <w:t>It is possible to reuse the structure of the existing Rel-18 LTM CSC MAC CE and still signaling the NCC.</w:t>
        </w:r>
      </w:hyperlink>
    </w:p>
    <w:p w14:paraId="20BAF6CA" w14:textId="3052CFFE" w:rsidR="00BB56DF" w:rsidRPr="00293602" w:rsidRDefault="00BB56DF" w:rsidP="009B4A15">
      <w:pPr>
        <w:pStyle w:val="BodyText"/>
        <w:jc w:val="left"/>
        <w:rPr>
          <w:lang w:val="en-US"/>
        </w:rPr>
      </w:pPr>
      <w:r w:rsidRPr="00293602">
        <w:rPr>
          <w:b/>
          <w:bCs/>
          <w:lang w:val="en-US"/>
        </w:rPr>
        <w:fldChar w:fldCharType="end"/>
      </w:r>
    </w:p>
    <w:p w14:paraId="515345EE" w14:textId="236FBE33" w:rsidR="007C5A8A" w:rsidRPr="00293602" w:rsidRDefault="008E065E" w:rsidP="00494D9B">
      <w:pPr>
        <w:pStyle w:val="BodyText"/>
        <w:rPr>
          <w:lang w:val="en-US"/>
        </w:rPr>
      </w:pPr>
      <w:r w:rsidRPr="00293602">
        <w:rPr>
          <w:lang w:val="en-US"/>
        </w:rPr>
        <w:t xml:space="preserve">Based on the discussion in </w:t>
      </w:r>
      <w:r w:rsidR="007729A2" w:rsidRPr="00293602">
        <w:rPr>
          <w:lang w:val="en-US"/>
        </w:rPr>
        <w:t xml:space="preserve">the previous </w:t>
      </w:r>
      <w:r w:rsidRPr="00293602">
        <w:rPr>
          <w:lang w:val="en-US"/>
        </w:rPr>
        <w:t>section</w:t>
      </w:r>
      <w:r w:rsidR="007729A2" w:rsidRPr="00293602">
        <w:rPr>
          <w:lang w:val="en-US"/>
        </w:rPr>
        <w:t>s</w:t>
      </w:r>
      <w:r w:rsidRPr="00293602">
        <w:rPr>
          <w:lang w:val="en-US"/>
        </w:rPr>
        <w:t xml:space="preserve"> we propose the following:</w:t>
      </w:r>
    </w:p>
    <w:bookmarkStart w:id="17" w:name="_In-sequence_SDU_delivery"/>
    <w:bookmarkEnd w:id="16"/>
    <w:bookmarkEnd w:id="17"/>
    <w:p w14:paraId="2EE8F10E" w14:textId="77777777" w:rsidR="00A8503E"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93602">
        <w:rPr>
          <w:bCs/>
          <w:sz w:val="20"/>
          <w:lang w:val="en-US"/>
        </w:rPr>
        <w:fldChar w:fldCharType="begin"/>
      </w:r>
      <w:r w:rsidRPr="00293602">
        <w:rPr>
          <w:bCs/>
          <w:lang w:val="en-US"/>
        </w:rPr>
        <w:instrText xml:space="preserve"> TOC \n \h \z \t "Proposal" \c </w:instrText>
      </w:r>
      <w:r w:rsidRPr="00293602">
        <w:rPr>
          <w:bCs/>
          <w:sz w:val="20"/>
          <w:lang w:val="en-US"/>
        </w:rPr>
        <w:fldChar w:fldCharType="separate"/>
      </w:r>
      <w:hyperlink w:anchor="_Toc206100518" w:history="1">
        <w:r w:rsidR="00A8503E" w:rsidRPr="00D618A3">
          <w:rPr>
            <w:rStyle w:val="Hyperlink"/>
            <w:noProof/>
            <w:lang w:val="en-US"/>
          </w:rPr>
          <w:t>Proposal 1</w:t>
        </w:r>
        <w:r w:rsidR="00A8503E">
          <w:rPr>
            <w:rFonts w:asciiTheme="minorHAnsi" w:eastAsiaTheme="minorEastAsia" w:hAnsiTheme="minorHAnsi" w:cstheme="minorBidi"/>
            <w:b w:val="0"/>
            <w:noProof/>
            <w:kern w:val="2"/>
            <w:sz w:val="24"/>
            <w:szCs w:val="24"/>
            <w:lang w:val="en-SE" w:eastAsia="en-GB"/>
            <w14:ligatures w14:val="standardContextual"/>
          </w:rPr>
          <w:tab/>
        </w:r>
        <w:r w:rsidR="00A8503E" w:rsidRPr="00D618A3">
          <w:rPr>
            <w:rStyle w:val="Hyperlink"/>
            <w:noProof/>
            <w:lang w:val="en-US"/>
          </w:rPr>
          <w:t>Use the Rel-18 LTM CSC MAC structure for the new Rel-19 Enhanced LTM CSC MAC CE and add NCC in the remaining spare bits.</w:t>
        </w:r>
      </w:hyperlink>
    </w:p>
    <w:p w14:paraId="114CACFF" w14:textId="39747091" w:rsidR="00C01F33" w:rsidRPr="00293602"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93602">
        <w:rPr>
          <w:lang w:val="en-US"/>
        </w:rPr>
        <w:fldChar w:fldCharType="end"/>
      </w:r>
    </w:p>
    <w:p w14:paraId="45955E2C" w14:textId="6F396D81" w:rsidR="00F507D1" w:rsidRPr="00293602" w:rsidRDefault="00F507D1" w:rsidP="006357FE">
      <w:pPr>
        <w:pStyle w:val="Heading1"/>
        <w:rPr>
          <w:lang w:val="en-US"/>
        </w:rPr>
      </w:pPr>
      <w:r w:rsidRPr="00293602">
        <w:rPr>
          <w:lang w:val="en-US"/>
        </w:rPr>
        <w:t>References</w:t>
      </w:r>
    </w:p>
    <w:p w14:paraId="49AC549E" w14:textId="2847B963" w:rsidR="006C26B2" w:rsidRPr="00293602" w:rsidRDefault="006C26B2" w:rsidP="006C26B2">
      <w:pPr>
        <w:pStyle w:val="Reference"/>
        <w:rPr>
          <w:lang w:val="en-US"/>
        </w:rPr>
      </w:pPr>
      <w:bookmarkStart w:id="18" w:name="_Ref189233366"/>
      <w:bookmarkStart w:id="19" w:name="_Ref174151459"/>
      <w:bookmarkStart w:id="20" w:name="_Ref189809556"/>
      <w:r w:rsidRPr="00293602">
        <w:rPr>
          <w:lang w:val="en-US"/>
        </w:rPr>
        <w:t xml:space="preserve">R2-25xxxxx- Running </w:t>
      </w:r>
      <w:r w:rsidR="002A2301">
        <w:rPr>
          <w:lang w:val="en-US"/>
        </w:rPr>
        <w:t>MAC</w:t>
      </w:r>
      <w:r w:rsidRPr="00293602">
        <w:rPr>
          <w:lang w:val="en-US"/>
        </w:rPr>
        <w:t xml:space="preserve"> CR for </w:t>
      </w:r>
      <w:r w:rsidR="00792E6D" w:rsidRPr="00293602">
        <w:rPr>
          <w:lang w:val="en-US"/>
        </w:rPr>
        <w:t>L1 measurements</w:t>
      </w:r>
      <w:r w:rsidRPr="00293602">
        <w:rPr>
          <w:lang w:val="en-US"/>
        </w:rPr>
        <w:t xml:space="preserve">, </w:t>
      </w:r>
      <w:r w:rsidR="00792E6D" w:rsidRPr="00293602">
        <w:rPr>
          <w:lang w:val="en-US"/>
        </w:rPr>
        <w:t>vivo</w:t>
      </w:r>
      <w:r w:rsidRPr="00293602">
        <w:rPr>
          <w:lang w:val="en-US"/>
        </w:rPr>
        <w:t>, RAN2#</w:t>
      </w:r>
      <w:r w:rsidR="0032196E" w:rsidRPr="00293602">
        <w:rPr>
          <w:lang w:val="en-US"/>
        </w:rPr>
        <w:t>1</w:t>
      </w:r>
      <w:r w:rsidR="00792E6D" w:rsidRPr="00293602">
        <w:rPr>
          <w:lang w:val="en-US"/>
        </w:rPr>
        <w:t>3</w:t>
      </w:r>
      <w:r w:rsidR="00431AFD" w:rsidRPr="00293602">
        <w:rPr>
          <w:lang w:val="en-US"/>
        </w:rPr>
        <w:t>1</w:t>
      </w:r>
      <w:r w:rsidRPr="00293602">
        <w:rPr>
          <w:lang w:val="en-US"/>
        </w:rPr>
        <w:t xml:space="preserve">, </w:t>
      </w:r>
      <w:r w:rsidR="00431AFD" w:rsidRPr="00293602">
        <w:rPr>
          <w:lang w:val="en-US"/>
        </w:rPr>
        <w:t>August</w:t>
      </w:r>
      <w:r w:rsidRPr="00293602">
        <w:rPr>
          <w:lang w:val="en-US"/>
        </w:rPr>
        <w:t xml:space="preserve"> 2025.</w:t>
      </w:r>
      <w:bookmarkEnd w:id="18"/>
    </w:p>
    <w:bookmarkEnd w:id="19"/>
    <w:bookmarkEnd w:id="20"/>
    <w:p w14:paraId="3682E4A4" w14:textId="44647EE8" w:rsidR="00D27607" w:rsidRPr="00293602" w:rsidRDefault="00D27607" w:rsidP="00EC12D1">
      <w:pPr>
        <w:overflowPunct/>
        <w:autoSpaceDE/>
        <w:autoSpaceDN/>
        <w:adjustRightInd/>
        <w:spacing w:after="0"/>
        <w:textAlignment w:val="auto"/>
        <w:rPr>
          <w:lang w:val="en-US" w:eastAsia="zh-CN"/>
        </w:rPr>
      </w:pPr>
    </w:p>
    <w:sectPr w:rsidR="00D27607" w:rsidRPr="00293602" w:rsidSect="001C0B49">
      <w:head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CBDE4" w14:textId="77777777" w:rsidR="00342F13" w:rsidRDefault="00342F13">
      <w:r>
        <w:separator/>
      </w:r>
    </w:p>
  </w:endnote>
  <w:endnote w:type="continuationSeparator" w:id="0">
    <w:p w14:paraId="3401C412" w14:textId="77777777" w:rsidR="00342F13" w:rsidRDefault="00342F13">
      <w:r>
        <w:continuationSeparator/>
      </w:r>
    </w:p>
  </w:endnote>
  <w:endnote w:type="continuationNotice" w:id="1">
    <w:p w14:paraId="1A30827D" w14:textId="77777777" w:rsidR="00342F13" w:rsidRDefault="00342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348D3" w14:textId="77777777" w:rsidR="00342F13" w:rsidRDefault="00342F13">
      <w:r>
        <w:separator/>
      </w:r>
    </w:p>
  </w:footnote>
  <w:footnote w:type="continuationSeparator" w:id="0">
    <w:p w14:paraId="261650CE" w14:textId="77777777" w:rsidR="00342F13" w:rsidRDefault="00342F13">
      <w:r>
        <w:continuationSeparator/>
      </w:r>
    </w:p>
  </w:footnote>
  <w:footnote w:type="continuationNotice" w:id="1">
    <w:p w14:paraId="0452B009" w14:textId="77777777" w:rsidR="00342F13" w:rsidRDefault="00342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8"/>
  </w:num>
  <w:num w:numId="2" w16cid:durableId="1223979647">
    <w:abstractNumId w:val="0"/>
  </w:num>
  <w:num w:numId="3" w16cid:durableId="1185945366">
    <w:abstractNumId w:val="19"/>
  </w:num>
  <w:num w:numId="4" w16cid:durableId="1357735840">
    <w:abstractNumId w:val="20"/>
  </w:num>
  <w:num w:numId="5" w16cid:durableId="1067802859">
    <w:abstractNumId w:val="23"/>
  </w:num>
  <w:num w:numId="6" w16cid:durableId="1601832529">
    <w:abstractNumId w:val="7"/>
  </w:num>
  <w:num w:numId="7" w16cid:durableId="104005981">
    <w:abstractNumId w:val="8"/>
  </w:num>
  <w:num w:numId="8" w16cid:durableId="185681733">
    <w:abstractNumId w:val="1"/>
  </w:num>
  <w:num w:numId="9" w16cid:durableId="1668482799">
    <w:abstractNumId w:val="28"/>
  </w:num>
  <w:num w:numId="10" w16cid:durableId="780951144">
    <w:abstractNumId w:val="10"/>
  </w:num>
  <w:num w:numId="11" w16cid:durableId="2141141672">
    <w:abstractNumId w:val="26"/>
  </w:num>
  <w:num w:numId="12" w16cid:durableId="2111122862">
    <w:abstractNumId w:val="12"/>
  </w:num>
  <w:num w:numId="13" w16cid:durableId="644508040">
    <w:abstractNumId w:val="27"/>
  </w:num>
  <w:num w:numId="14" w16cid:durableId="237325813">
    <w:abstractNumId w:val="6"/>
  </w:num>
  <w:num w:numId="15" w16cid:durableId="1678459994">
    <w:abstractNumId w:val="13"/>
  </w:num>
  <w:num w:numId="16" w16cid:durableId="1452703475">
    <w:abstractNumId w:val="3"/>
  </w:num>
  <w:num w:numId="17" w16cid:durableId="536624740">
    <w:abstractNumId w:val="30"/>
  </w:num>
  <w:num w:numId="18" w16cid:durableId="1042245940">
    <w:abstractNumId w:val="16"/>
  </w:num>
  <w:num w:numId="19" w16cid:durableId="1811750001">
    <w:abstractNumId w:val="5"/>
  </w:num>
  <w:num w:numId="20" w16cid:durableId="1788086905">
    <w:abstractNumId w:val="4"/>
  </w:num>
  <w:num w:numId="21" w16cid:durableId="775949698">
    <w:abstractNumId w:val="29"/>
  </w:num>
  <w:num w:numId="22" w16cid:durableId="902910008">
    <w:abstractNumId w:val="15"/>
  </w:num>
  <w:num w:numId="23" w16cid:durableId="1847939042">
    <w:abstractNumId w:val="22"/>
  </w:num>
  <w:num w:numId="24" w16cid:durableId="1497915014">
    <w:abstractNumId w:val="25"/>
  </w:num>
  <w:num w:numId="25" w16cid:durableId="1211303748">
    <w:abstractNumId w:val="24"/>
  </w:num>
  <w:num w:numId="26" w16cid:durableId="1134756231">
    <w:abstractNumId w:val="9"/>
  </w:num>
  <w:num w:numId="27" w16cid:durableId="1800344428">
    <w:abstractNumId w:val="14"/>
  </w:num>
  <w:num w:numId="28" w16cid:durableId="341664068">
    <w:abstractNumId w:val="11"/>
  </w:num>
  <w:num w:numId="29" w16cid:durableId="908615905">
    <w:abstractNumId w:val="21"/>
  </w:num>
  <w:num w:numId="30" w16cid:durableId="321278347">
    <w:abstractNumId w:val="2"/>
  </w:num>
  <w:num w:numId="31" w16cid:durableId="160132919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5A4"/>
    <w:rsid w:val="00002A37"/>
    <w:rsid w:val="00004E7D"/>
    <w:rsid w:val="00005074"/>
    <w:rsid w:val="00005474"/>
    <w:rsid w:val="0000564C"/>
    <w:rsid w:val="00005917"/>
    <w:rsid w:val="00005998"/>
    <w:rsid w:val="00005C57"/>
    <w:rsid w:val="00006446"/>
    <w:rsid w:val="00006896"/>
    <w:rsid w:val="000078CC"/>
    <w:rsid w:val="00007CAF"/>
    <w:rsid w:val="00007CB4"/>
    <w:rsid w:val="00007CDC"/>
    <w:rsid w:val="00007DD4"/>
    <w:rsid w:val="0001064E"/>
    <w:rsid w:val="000114CB"/>
    <w:rsid w:val="00011B28"/>
    <w:rsid w:val="00012834"/>
    <w:rsid w:val="000128FA"/>
    <w:rsid w:val="00012BFF"/>
    <w:rsid w:val="00013EE1"/>
    <w:rsid w:val="00013F4C"/>
    <w:rsid w:val="000147F3"/>
    <w:rsid w:val="00014982"/>
    <w:rsid w:val="00015A0B"/>
    <w:rsid w:val="00015D15"/>
    <w:rsid w:val="00016958"/>
    <w:rsid w:val="000169DF"/>
    <w:rsid w:val="000178D4"/>
    <w:rsid w:val="00017BF1"/>
    <w:rsid w:val="00017C5D"/>
    <w:rsid w:val="000202EA"/>
    <w:rsid w:val="00020DB2"/>
    <w:rsid w:val="00020E42"/>
    <w:rsid w:val="000222AD"/>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6F8"/>
    <w:rsid w:val="0003098A"/>
    <w:rsid w:val="00031272"/>
    <w:rsid w:val="0003142E"/>
    <w:rsid w:val="00031591"/>
    <w:rsid w:val="000318EC"/>
    <w:rsid w:val="00031A9B"/>
    <w:rsid w:val="00032380"/>
    <w:rsid w:val="000325B8"/>
    <w:rsid w:val="0003288C"/>
    <w:rsid w:val="00032B7C"/>
    <w:rsid w:val="0003390B"/>
    <w:rsid w:val="00033964"/>
    <w:rsid w:val="00033C46"/>
    <w:rsid w:val="00033D20"/>
    <w:rsid w:val="000342E7"/>
    <w:rsid w:val="00034AC5"/>
    <w:rsid w:val="00034C15"/>
    <w:rsid w:val="00036084"/>
    <w:rsid w:val="0003638B"/>
    <w:rsid w:val="00036423"/>
    <w:rsid w:val="00036991"/>
    <w:rsid w:val="00036BA1"/>
    <w:rsid w:val="00036ED8"/>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44EF"/>
    <w:rsid w:val="0004496A"/>
    <w:rsid w:val="000449A4"/>
    <w:rsid w:val="00045093"/>
    <w:rsid w:val="0004525E"/>
    <w:rsid w:val="00045377"/>
    <w:rsid w:val="00045BDE"/>
    <w:rsid w:val="00047290"/>
    <w:rsid w:val="00047DA4"/>
    <w:rsid w:val="0005038D"/>
    <w:rsid w:val="00052035"/>
    <w:rsid w:val="0005272C"/>
    <w:rsid w:val="00052A07"/>
    <w:rsid w:val="000534E3"/>
    <w:rsid w:val="00053559"/>
    <w:rsid w:val="000545A6"/>
    <w:rsid w:val="000559B9"/>
    <w:rsid w:val="0005606A"/>
    <w:rsid w:val="00056759"/>
    <w:rsid w:val="00057117"/>
    <w:rsid w:val="000572C8"/>
    <w:rsid w:val="00060686"/>
    <w:rsid w:val="00060B35"/>
    <w:rsid w:val="00061565"/>
    <w:rsid w:val="000616E7"/>
    <w:rsid w:val="00061AE6"/>
    <w:rsid w:val="000628A3"/>
    <w:rsid w:val="00062A44"/>
    <w:rsid w:val="00064373"/>
    <w:rsid w:val="0006487E"/>
    <w:rsid w:val="0006513C"/>
    <w:rsid w:val="0006534E"/>
    <w:rsid w:val="000657F6"/>
    <w:rsid w:val="000658D7"/>
    <w:rsid w:val="00065D0B"/>
    <w:rsid w:val="00065D49"/>
    <w:rsid w:val="00065E1A"/>
    <w:rsid w:val="00066A1B"/>
    <w:rsid w:val="00066BA1"/>
    <w:rsid w:val="00066CEE"/>
    <w:rsid w:val="000672B4"/>
    <w:rsid w:val="000673C8"/>
    <w:rsid w:val="00067522"/>
    <w:rsid w:val="00067B83"/>
    <w:rsid w:val="00067D68"/>
    <w:rsid w:val="00070109"/>
    <w:rsid w:val="00070AF4"/>
    <w:rsid w:val="00071960"/>
    <w:rsid w:val="00071E30"/>
    <w:rsid w:val="000727D8"/>
    <w:rsid w:val="00072A2C"/>
    <w:rsid w:val="0007314C"/>
    <w:rsid w:val="0007396C"/>
    <w:rsid w:val="00074700"/>
    <w:rsid w:val="00074A69"/>
    <w:rsid w:val="00074ED3"/>
    <w:rsid w:val="00074F2C"/>
    <w:rsid w:val="00074F72"/>
    <w:rsid w:val="00075A8C"/>
    <w:rsid w:val="00075BFE"/>
    <w:rsid w:val="00075D18"/>
    <w:rsid w:val="00075EBA"/>
    <w:rsid w:val="00076494"/>
    <w:rsid w:val="0007659A"/>
    <w:rsid w:val="000771D9"/>
    <w:rsid w:val="00077391"/>
    <w:rsid w:val="00077E5F"/>
    <w:rsid w:val="000801FA"/>
    <w:rsid w:val="0008036A"/>
    <w:rsid w:val="00080E1B"/>
    <w:rsid w:val="00081326"/>
    <w:rsid w:val="000816EB"/>
    <w:rsid w:val="00081760"/>
    <w:rsid w:val="00081AE6"/>
    <w:rsid w:val="00081B8F"/>
    <w:rsid w:val="00081D16"/>
    <w:rsid w:val="00081D93"/>
    <w:rsid w:val="000820AA"/>
    <w:rsid w:val="000822E6"/>
    <w:rsid w:val="000823BD"/>
    <w:rsid w:val="00083638"/>
    <w:rsid w:val="000836A9"/>
    <w:rsid w:val="00083FEF"/>
    <w:rsid w:val="0008472C"/>
    <w:rsid w:val="00085283"/>
    <w:rsid w:val="000855EB"/>
    <w:rsid w:val="00085B52"/>
    <w:rsid w:val="000866F2"/>
    <w:rsid w:val="000873E5"/>
    <w:rsid w:val="00087EB4"/>
    <w:rsid w:val="0009009F"/>
    <w:rsid w:val="0009063A"/>
    <w:rsid w:val="000909C2"/>
    <w:rsid w:val="00090A4E"/>
    <w:rsid w:val="0009127E"/>
    <w:rsid w:val="00091557"/>
    <w:rsid w:val="0009223E"/>
    <w:rsid w:val="000924C1"/>
    <w:rsid w:val="000924F0"/>
    <w:rsid w:val="00092589"/>
    <w:rsid w:val="00093188"/>
    <w:rsid w:val="00093474"/>
    <w:rsid w:val="00093B7C"/>
    <w:rsid w:val="00093C48"/>
    <w:rsid w:val="00093D00"/>
    <w:rsid w:val="00093E71"/>
    <w:rsid w:val="0009510F"/>
    <w:rsid w:val="00095537"/>
    <w:rsid w:val="00095994"/>
    <w:rsid w:val="000959A7"/>
    <w:rsid w:val="000978F2"/>
    <w:rsid w:val="00097A7A"/>
    <w:rsid w:val="000A01A7"/>
    <w:rsid w:val="000A054F"/>
    <w:rsid w:val="000A08E8"/>
    <w:rsid w:val="000A11A5"/>
    <w:rsid w:val="000A1435"/>
    <w:rsid w:val="000A1B7B"/>
    <w:rsid w:val="000A20EA"/>
    <w:rsid w:val="000A2401"/>
    <w:rsid w:val="000A274D"/>
    <w:rsid w:val="000A2861"/>
    <w:rsid w:val="000A2917"/>
    <w:rsid w:val="000A2B7C"/>
    <w:rsid w:val="000A2F93"/>
    <w:rsid w:val="000A2FCC"/>
    <w:rsid w:val="000A3309"/>
    <w:rsid w:val="000A39F3"/>
    <w:rsid w:val="000A4185"/>
    <w:rsid w:val="000A4BDB"/>
    <w:rsid w:val="000A56F2"/>
    <w:rsid w:val="000A6444"/>
    <w:rsid w:val="000A658C"/>
    <w:rsid w:val="000A6746"/>
    <w:rsid w:val="000A6BA0"/>
    <w:rsid w:val="000A6FBE"/>
    <w:rsid w:val="000B0447"/>
    <w:rsid w:val="000B0A3B"/>
    <w:rsid w:val="000B0AB0"/>
    <w:rsid w:val="000B1AB0"/>
    <w:rsid w:val="000B1ECE"/>
    <w:rsid w:val="000B1F1B"/>
    <w:rsid w:val="000B20D1"/>
    <w:rsid w:val="000B2719"/>
    <w:rsid w:val="000B2B10"/>
    <w:rsid w:val="000B32F1"/>
    <w:rsid w:val="000B3399"/>
    <w:rsid w:val="000B3A8F"/>
    <w:rsid w:val="000B3CF3"/>
    <w:rsid w:val="000B48D9"/>
    <w:rsid w:val="000B4A9B"/>
    <w:rsid w:val="000B4AB9"/>
    <w:rsid w:val="000B4B31"/>
    <w:rsid w:val="000B4FCF"/>
    <w:rsid w:val="000B5810"/>
    <w:rsid w:val="000B587D"/>
    <w:rsid w:val="000B58C3"/>
    <w:rsid w:val="000B61E9"/>
    <w:rsid w:val="000B6D81"/>
    <w:rsid w:val="000B7319"/>
    <w:rsid w:val="000B74EA"/>
    <w:rsid w:val="000B78DF"/>
    <w:rsid w:val="000B7CB6"/>
    <w:rsid w:val="000B7FE7"/>
    <w:rsid w:val="000C0177"/>
    <w:rsid w:val="000C03E4"/>
    <w:rsid w:val="000C0506"/>
    <w:rsid w:val="000C1337"/>
    <w:rsid w:val="000C165A"/>
    <w:rsid w:val="000C22C2"/>
    <w:rsid w:val="000C2B2A"/>
    <w:rsid w:val="000C2D20"/>
    <w:rsid w:val="000C2E19"/>
    <w:rsid w:val="000C3364"/>
    <w:rsid w:val="000C3F28"/>
    <w:rsid w:val="000C4751"/>
    <w:rsid w:val="000C494F"/>
    <w:rsid w:val="000C4F3B"/>
    <w:rsid w:val="000C57E1"/>
    <w:rsid w:val="000C59B6"/>
    <w:rsid w:val="000C5AB9"/>
    <w:rsid w:val="000C5D47"/>
    <w:rsid w:val="000C5FDF"/>
    <w:rsid w:val="000C6BFB"/>
    <w:rsid w:val="000C6FA2"/>
    <w:rsid w:val="000C709C"/>
    <w:rsid w:val="000C7C3C"/>
    <w:rsid w:val="000C7D94"/>
    <w:rsid w:val="000D0D07"/>
    <w:rsid w:val="000D1E29"/>
    <w:rsid w:val="000D1EA7"/>
    <w:rsid w:val="000D2228"/>
    <w:rsid w:val="000D4460"/>
    <w:rsid w:val="000D44F5"/>
    <w:rsid w:val="000D4797"/>
    <w:rsid w:val="000D4877"/>
    <w:rsid w:val="000D4AE0"/>
    <w:rsid w:val="000D4B3D"/>
    <w:rsid w:val="000D4B68"/>
    <w:rsid w:val="000D4D65"/>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4B74"/>
    <w:rsid w:val="000E502D"/>
    <w:rsid w:val="000E5F40"/>
    <w:rsid w:val="000E625F"/>
    <w:rsid w:val="000E67D9"/>
    <w:rsid w:val="000E6F79"/>
    <w:rsid w:val="000E7132"/>
    <w:rsid w:val="000F04D2"/>
    <w:rsid w:val="000F05C1"/>
    <w:rsid w:val="000F05D3"/>
    <w:rsid w:val="000F06D6"/>
    <w:rsid w:val="000F0EB1"/>
    <w:rsid w:val="000F1106"/>
    <w:rsid w:val="000F1B4E"/>
    <w:rsid w:val="000F1EA3"/>
    <w:rsid w:val="000F3BE9"/>
    <w:rsid w:val="000F3F6C"/>
    <w:rsid w:val="000F47E0"/>
    <w:rsid w:val="000F51FB"/>
    <w:rsid w:val="000F615F"/>
    <w:rsid w:val="000F6A68"/>
    <w:rsid w:val="000F6DF3"/>
    <w:rsid w:val="000F730C"/>
    <w:rsid w:val="000F75F5"/>
    <w:rsid w:val="000F7DA1"/>
    <w:rsid w:val="000F7E57"/>
    <w:rsid w:val="000F7EAA"/>
    <w:rsid w:val="001000AA"/>
    <w:rsid w:val="00100238"/>
    <w:rsid w:val="001005BC"/>
    <w:rsid w:val="001005FF"/>
    <w:rsid w:val="0010104B"/>
    <w:rsid w:val="00101414"/>
    <w:rsid w:val="0010256A"/>
    <w:rsid w:val="00102BE0"/>
    <w:rsid w:val="00103BB9"/>
    <w:rsid w:val="00103D87"/>
    <w:rsid w:val="001049EF"/>
    <w:rsid w:val="00104A1F"/>
    <w:rsid w:val="001058D3"/>
    <w:rsid w:val="001062FB"/>
    <w:rsid w:val="001063E6"/>
    <w:rsid w:val="0010659E"/>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765"/>
    <w:rsid w:val="00116F9F"/>
    <w:rsid w:val="001172D3"/>
    <w:rsid w:val="00117842"/>
    <w:rsid w:val="0012056D"/>
    <w:rsid w:val="001206DE"/>
    <w:rsid w:val="00120AA3"/>
    <w:rsid w:val="00120D20"/>
    <w:rsid w:val="00120E61"/>
    <w:rsid w:val="001210E5"/>
    <w:rsid w:val="001212C9"/>
    <w:rsid w:val="001216EB"/>
    <w:rsid w:val="001219F5"/>
    <w:rsid w:val="00121A20"/>
    <w:rsid w:val="00121B73"/>
    <w:rsid w:val="00121D7A"/>
    <w:rsid w:val="00122791"/>
    <w:rsid w:val="001230F6"/>
    <w:rsid w:val="0012377F"/>
    <w:rsid w:val="00123E4D"/>
    <w:rsid w:val="00123FD3"/>
    <w:rsid w:val="0012421E"/>
    <w:rsid w:val="00124314"/>
    <w:rsid w:val="001244F4"/>
    <w:rsid w:val="001249DC"/>
    <w:rsid w:val="00125160"/>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4FC1"/>
    <w:rsid w:val="00135252"/>
    <w:rsid w:val="00135AD1"/>
    <w:rsid w:val="00135FEE"/>
    <w:rsid w:val="00136C6C"/>
    <w:rsid w:val="001374E5"/>
    <w:rsid w:val="001375AF"/>
    <w:rsid w:val="00137AB5"/>
    <w:rsid w:val="00137C8E"/>
    <w:rsid w:val="00137F0B"/>
    <w:rsid w:val="001401F3"/>
    <w:rsid w:val="00141B2D"/>
    <w:rsid w:val="00141C39"/>
    <w:rsid w:val="00141CA4"/>
    <w:rsid w:val="00141E7C"/>
    <w:rsid w:val="001425A8"/>
    <w:rsid w:val="00142968"/>
    <w:rsid w:val="00142E1D"/>
    <w:rsid w:val="00143EC3"/>
    <w:rsid w:val="00143EFD"/>
    <w:rsid w:val="0014427C"/>
    <w:rsid w:val="00144362"/>
    <w:rsid w:val="00144BFD"/>
    <w:rsid w:val="00144E84"/>
    <w:rsid w:val="0014534B"/>
    <w:rsid w:val="001455F4"/>
    <w:rsid w:val="00145999"/>
    <w:rsid w:val="00145B2D"/>
    <w:rsid w:val="00145DF3"/>
    <w:rsid w:val="00146332"/>
    <w:rsid w:val="00146C9E"/>
    <w:rsid w:val="00147413"/>
    <w:rsid w:val="001507FC"/>
    <w:rsid w:val="0015090B"/>
    <w:rsid w:val="001509AE"/>
    <w:rsid w:val="00150B87"/>
    <w:rsid w:val="00150C65"/>
    <w:rsid w:val="00151425"/>
    <w:rsid w:val="00151D47"/>
    <w:rsid w:val="00151E23"/>
    <w:rsid w:val="00151EC5"/>
    <w:rsid w:val="00151F9D"/>
    <w:rsid w:val="00152050"/>
    <w:rsid w:val="001526E0"/>
    <w:rsid w:val="0015287D"/>
    <w:rsid w:val="0015502A"/>
    <w:rsid w:val="001551B5"/>
    <w:rsid w:val="001552AF"/>
    <w:rsid w:val="001556D3"/>
    <w:rsid w:val="00155E94"/>
    <w:rsid w:val="00156498"/>
    <w:rsid w:val="0015652A"/>
    <w:rsid w:val="001569EC"/>
    <w:rsid w:val="001570DA"/>
    <w:rsid w:val="001572BF"/>
    <w:rsid w:val="00160C3E"/>
    <w:rsid w:val="001610BA"/>
    <w:rsid w:val="00161F9E"/>
    <w:rsid w:val="001622BF"/>
    <w:rsid w:val="00162518"/>
    <w:rsid w:val="00163780"/>
    <w:rsid w:val="00163F3C"/>
    <w:rsid w:val="00165608"/>
    <w:rsid w:val="0016563D"/>
    <w:rsid w:val="001659C1"/>
    <w:rsid w:val="00165FBD"/>
    <w:rsid w:val="0016621D"/>
    <w:rsid w:val="00166511"/>
    <w:rsid w:val="00166856"/>
    <w:rsid w:val="00166878"/>
    <w:rsid w:val="00166FDF"/>
    <w:rsid w:val="0016703D"/>
    <w:rsid w:val="00167103"/>
    <w:rsid w:val="0016768C"/>
    <w:rsid w:val="001677D8"/>
    <w:rsid w:val="00167CBA"/>
    <w:rsid w:val="00167CDD"/>
    <w:rsid w:val="00167EA0"/>
    <w:rsid w:val="00170419"/>
    <w:rsid w:val="001711CD"/>
    <w:rsid w:val="0017131F"/>
    <w:rsid w:val="0017177C"/>
    <w:rsid w:val="001722EC"/>
    <w:rsid w:val="00172805"/>
    <w:rsid w:val="00172ACE"/>
    <w:rsid w:val="00172FBF"/>
    <w:rsid w:val="001736A2"/>
    <w:rsid w:val="00173A5C"/>
    <w:rsid w:val="00173A8E"/>
    <w:rsid w:val="00173A96"/>
    <w:rsid w:val="00174B66"/>
    <w:rsid w:val="00174D11"/>
    <w:rsid w:val="0017502C"/>
    <w:rsid w:val="00175204"/>
    <w:rsid w:val="0017572D"/>
    <w:rsid w:val="00176E7D"/>
    <w:rsid w:val="00177516"/>
    <w:rsid w:val="00177ABD"/>
    <w:rsid w:val="00177AF6"/>
    <w:rsid w:val="00177B2C"/>
    <w:rsid w:val="001800D2"/>
    <w:rsid w:val="00180186"/>
    <w:rsid w:val="0018076F"/>
    <w:rsid w:val="00180E0D"/>
    <w:rsid w:val="00181170"/>
    <w:rsid w:val="0018143F"/>
    <w:rsid w:val="00181FF8"/>
    <w:rsid w:val="00182665"/>
    <w:rsid w:val="001827A3"/>
    <w:rsid w:val="00182E75"/>
    <w:rsid w:val="00182E9E"/>
    <w:rsid w:val="001836EB"/>
    <w:rsid w:val="001837D1"/>
    <w:rsid w:val="00183C41"/>
    <w:rsid w:val="001841D7"/>
    <w:rsid w:val="001848F1"/>
    <w:rsid w:val="00185A25"/>
    <w:rsid w:val="00185ED7"/>
    <w:rsid w:val="00185FF1"/>
    <w:rsid w:val="0018628D"/>
    <w:rsid w:val="001864B4"/>
    <w:rsid w:val="001866EF"/>
    <w:rsid w:val="0018704B"/>
    <w:rsid w:val="0018716D"/>
    <w:rsid w:val="001873FF"/>
    <w:rsid w:val="00187A09"/>
    <w:rsid w:val="00187B19"/>
    <w:rsid w:val="00190AC1"/>
    <w:rsid w:val="00190B04"/>
    <w:rsid w:val="00190DD0"/>
    <w:rsid w:val="00190E6C"/>
    <w:rsid w:val="00191448"/>
    <w:rsid w:val="00192298"/>
    <w:rsid w:val="00192705"/>
    <w:rsid w:val="0019341A"/>
    <w:rsid w:val="00193F0B"/>
    <w:rsid w:val="00193F9A"/>
    <w:rsid w:val="00194972"/>
    <w:rsid w:val="001950F9"/>
    <w:rsid w:val="00195B91"/>
    <w:rsid w:val="00195D6F"/>
    <w:rsid w:val="00195ECF"/>
    <w:rsid w:val="00196872"/>
    <w:rsid w:val="00196A46"/>
    <w:rsid w:val="001971B9"/>
    <w:rsid w:val="0019734D"/>
    <w:rsid w:val="00197719"/>
    <w:rsid w:val="001977C1"/>
    <w:rsid w:val="00197DF9"/>
    <w:rsid w:val="00197F2A"/>
    <w:rsid w:val="001A05AD"/>
    <w:rsid w:val="001A0B66"/>
    <w:rsid w:val="001A1987"/>
    <w:rsid w:val="001A1F70"/>
    <w:rsid w:val="001A2263"/>
    <w:rsid w:val="001A2564"/>
    <w:rsid w:val="001A2B75"/>
    <w:rsid w:val="001A2F52"/>
    <w:rsid w:val="001A311D"/>
    <w:rsid w:val="001A3266"/>
    <w:rsid w:val="001A3483"/>
    <w:rsid w:val="001A3982"/>
    <w:rsid w:val="001A4481"/>
    <w:rsid w:val="001A4E91"/>
    <w:rsid w:val="001A508E"/>
    <w:rsid w:val="001A52D9"/>
    <w:rsid w:val="001A58AD"/>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C0A5D"/>
    <w:rsid w:val="001C0B49"/>
    <w:rsid w:val="001C15A0"/>
    <w:rsid w:val="001C1668"/>
    <w:rsid w:val="001C1791"/>
    <w:rsid w:val="001C18A0"/>
    <w:rsid w:val="001C1980"/>
    <w:rsid w:val="001C1CE5"/>
    <w:rsid w:val="001C2678"/>
    <w:rsid w:val="001C28CA"/>
    <w:rsid w:val="001C3D2A"/>
    <w:rsid w:val="001C41AB"/>
    <w:rsid w:val="001C4287"/>
    <w:rsid w:val="001C47B3"/>
    <w:rsid w:val="001C4AB1"/>
    <w:rsid w:val="001C4BD5"/>
    <w:rsid w:val="001C4D89"/>
    <w:rsid w:val="001C4ED5"/>
    <w:rsid w:val="001C5BF5"/>
    <w:rsid w:val="001C6AA5"/>
    <w:rsid w:val="001C6F4E"/>
    <w:rsid w:val="001C7394"/>
    <w:rsid w:val="001C748D"/>
    <w:rsid w:val="001C7D7E"/>
    <w:rsid w:val="001D01CF"/>
    <w:rsid w:val="001D0F7F"/>
    <w:rsid w:val="001D1153"/>
    <w:rsid w:val="001D12DD"/>
    <w:rsid w:val="001D158A"/>
    <w:rsid w:val="001D1CC7"/>
    <w:rsid w:val="001D23C4"/>
    <w:rsid w:val="001D3264"/>
    <w:rsid w:val="001D32A7"/>
    <w:rsid w:val="001D3F32"/>
    <w:rsid w:val="001D480F"/>
    <w:rsid w:val="001D4B85"/>
    <w:rsid w:val="001D513E"/>
    <w:rsid w:val="001D51BA"/>
    <w:rsid w:val="001D530B"/>
    <w:rsid w:val="001D53E7"/>
    <w:rsid w:val="001D56A0"/>
    <w:rsid w:val="001D58A5"/>
    <w:rsid w:val="001D5F04"/>
    <w:rsid w:val="001D6342"/>
    <w:rsid w:val="001D67E7"/>
    <w:rsid w:val="001D6A48"/>
    <w:rsid w:val="001D6D53"/>
    <w:rsid w:val="001D6F4A"/>
    <w:rsid w:val="001D71E3"/>
    <w:rsid w:val="001D77C0"/>
    <w:rsid w:val="001D7F00"/>
    <w:rsid w:val="001E09E1"/>
    <w:rsid w:val="001E0A04"/>
    <w:rsid w:val="001E0E83"/>
    <w:rsid w:val="001E13DF"/>
    <w:rsid w:val="001E18CD"/>
    <w:rsid w:val="001E224C"/>
    <w:rsid w:val="001E291E"/>
    <w:rsid w:val="001E3E6F"/>
    <w:rsid w:val="001E3F4A"/>
    <w:rsid w:val="001E408F"/>
    <w:rsid w:val="001E4CF1"/>
    <w:rsid w:val="001E5326"/>
    <w:rsid w:val="001E56F7"/>
    <w:rsid w:val="001E58E2"/>
    <w:rsid w:val="001E65ED"/>
    <w:rsid w:val="001E7816"/>
    <w:rsid w:val="001E7A2C"/>
    <w:rsid w:val="001E7AED"/>
    <w:rsid w:val="001E7B55"/>
    <w:rsid w:val="001E7B6A"/>
    <w:rsid w:val="001F019E"/>
    <w:rsid w:val="001F03C0"/>
    <w:rsid w:val="001F0709"/>
    <w:rsid w:val="001F0DF5"/>
    <w:rsid w:val="001F0FAF"/>
    <w:rsid w:val="001F1937"/>
    <w:rsid w:val="001F2248"/>
    <w:rsid w:val="001F22A4"/>
    <w:rsid w:val="001F24F4"/>
    <w:rsid w:val="001F2720"/>
    <w:rsid w:val="001F3916"/>
    <w:rsid w:val="001F4031"/>
    <w:rsid w:val="001F42AE"/>
    <w:rsid w:val="001F49A5"/>
    <w:rsid w:val="001F4E9E"/>
    <w:rsid w:val="001F5010"/>
    <w:rsid w:val="001F5388"/>
    <w:rsid w:val="001F54C5"/>
    <w:rsid w:val="001F5693"/>
    <w:rsid w:val="001F5ACC"/>
    <w:rsid w:val="001F6075"/>
    <w:rsid w:val="001F662C"/>
    <w:rsid w:val="001F7074"/>
    <w:rsid w:val="001F70C5"/>
    <w:rsid w:val="0020029C"/>
    <w:rsid w:val="002002EE"/>
    <w:rsid w:val="00200490"/>
    <w:rsid w:val="002010A2"/>
    <w:rsid w:val="00201401"/>
    <w:rsid w:val="00201D6C"/>
    <w:rsid w:val="00201F3A"/>
    <w:rsid w:val="00201FEC"/>
    <w:rsid w:val="0020210E"/>
    <w:rsid w:val="00202798"/>
    <w:rsid w:val="00202A13"/>
    <w:rsid w:val="00202CCD"/>
    <w:rsid w:val="00203724"/>
    <w:rsid w:val="0020396D"/>
    <w:rsid w:val="00203F96"/>
    <w:rsid w:val="00204463"/>
    <w:rsid w:val="00204953"/>
    <w:rsid w:val="00204B74"/>
    <w:rsid w:val="002069B2"/>
    <w:rsid w:val="00206C95"/>
    <w:rsid w:val="00207808"/>
    <w:rsid w:val="00207CDF"/>
    <w:rsid w:val="00207FA3"/>
    <w:rsid w:val="0021060A"/>
    <w:rsid w:val="00211859"/>
    <w:rsid w:val="0021196B"/>
    <w:rsid w:val="00211BB5"/>
    <w:rsid w:val="0021255B"/>
    <w:rsid w:val="0021267A"/>
    <w:rsid w:val="002128C3"/>
    <w:rsid w:val="0021300F"/>
    <w:rsid w:val="0021324E"/>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67A"/>
    <w:rsid w:val="002319E4"/>
    <w:rsid w:val="00231C4B"/>
    <w:rsid w:val="0023253D"/>
    <w:rsid w:val="00232568"/>
    <w:rsid w:val="00232828"/>
    <w:rsid w:val="0023296F"/>
    <w:rsid w:val="002329A5"/>
    <w:rsid w:val="00232C16"/>
    <w:rsid w:val="00232F8D"/>
    <w:rsid w:val="002330CD"/>
    <w:rsid w:val="0023453A"/>
    <w:rsid w:val="00234634"/>
    <w:rsid w:val="00234B2A"/>
    <w:rsid w:val="00234CF4"/>
    <w:rsid w:val="00235571"/>
    <w:rsid w:val="00235632"/>
    <w:rsid w:val="00235872"/>
    <w:rsid w:val="00235DD7"/>
    <w:rsid w:val="002363B4"/>
    <w:rsid w:val="00236C01"/>
    <w:rsid w:val="00236CF1"/>
    <w:rsid w:val="002370A6"/>
    <w:rsid w:val="00237B4B"/>
    <w:rsid w:val="00237EB6"/>
    <w:rsid w:val="00240428"/>
    <w:rsid w:val="00240A64"/>
    <w:rsid w:val="00240BF2"/>
    <w:rsid w:val="00240CBF"/>
    <w:rsid w:val="00241559"/>
    <w:rsid w:val="00241B2C"/>
    <w:rsid w:val="0024288E"/>
    <w:rsid w:val="00243560"/>
    <w:rsid w:val="002435B3"/>
    <w:rsid w:val="00243EBD"/>
    <w:rsid w:val="00244780"/>
    <w:rsid w:val="00244B0B"/>
    <w:rsid w:val="00244E1D"/>
    <w:rsid w:val="00244E6C"/>
    <w:rsid w:val="002458EB"/>
    <w:rsid w:val="00245A55"/>
    <w:rsid w:val="00245D10"/>
    <w:rsid w:val="00245D18"/>
    <w:rsid w:val="002460AC"/>
    <w:rsid w:val="00246553"/>
    <w:rsid w:val="00247326"/>
    <w:rsid w:val="002478CF"/>
    <w:rsid w:val="00247D7B"/>
    <w:rsid w:val="0025004D"/>
    <w:rsid w:val="002500C8"/>
    <w:rsid w:val="002504B5"/>
    <w:rsid w:val="0025051F"/>
    <w:rsid w:val="002510B0"/>
    <w:rsid w:val="0025176A"/>
    <w:rsid w:val="00251F87"/>
    <w:rsid w:val="00252697"/>
    <w:rsid w:val="00252817"/>
    <w:rsid w:val="00252895"/>
    <w:rsid w:val="00253053"/>
    <w:rsid w:val="0025307E"/>
    <w:rsid w:val="002539D0"/>
    <w:rsid w:val="00253CF4"/>
    <w:rsid w:val="0025407D"/>
    <w:rsid w:val="002540BB"/>
    <w:rsid w:val="0025492B"/>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67CDB"/>
    <w:rsid w:val="00270119"/>
    <w:rsid w:val="002702A4"/>
    <w:rsid w:val="00270734"/>
    <w:rsid w:val="00270A0D"/>
    <w:rsid w:val="00271317"/>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D16"/>
    <w:rsid w:val="0028325E"/>
    <w:rsid w:val="00284A90"/>
    <w:rsid w:val="00284C25"/>
    <w:rsid w:val="00284FFB"/>
    <w:rsid w:val="002855BB"/>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2CD"/>
    <w:rsid w:val="00293602"/>
    <w:rsid w:val="0029366B"/>
    <w:rsid w:val="0029381A"/>
    <w:rsid w:val="00293ACB"/>
    <w:rsid w:val="00293ECF"/>
    <w:rsid w:val="00293F31"/>
    <w:rsid w:val="00294189"/>
    <w:rsid w:val="0029463E"/>
    <w:rsid w:val="00294DF6"/>
    <w:rsid w:val="00294F2E"/>
    <w:rsid w:val="00296227"/>
    <w:rsid w:val="0029686A"/>
    <w:rsid w:val="00296BBF"/>
    <w:rsid w:val="00296F44"/>
    <w:rsid w:val="0029777D"/>
    <w:rsid w:val="00297977"/>
    <w:rsid w:val="00297FC4"/>
    <w:rsid w:val="002A055E"/>
    <w:rsid w:val="002A170C"/>
    <w:rsid w:val="002A1D4E"/>
    <w:rsid w:val="002A2301"/>
    <w:rsid w:val="002A248E"/>
    <w:rsid w:val="002A2869"/>
    <w:rsid w:val="002A2B86"/>
    <w:rsid w:val="002A402D"/>
    <w:rsid w:val="002A4033"/>
    <w:rsid w:val="002A4AC2"/>
    <w:rsid w:val="002A4C44"/>
    <w:rsid w:val="002A4EC9"/>
    <w:rsid w:val="002A4FEB"/>
    <w:rsid w:val="002A5BC5"/>
    <w:rsid w:val="002A6396"/>
    <w:rsid w:val="002A65B3"/>
    <w:rsid w:val="002A673C"/>
    <w:rsid w:val="002A6CDD"/>
    <w:rsid w:val="002A7A8C"/>
    <w:rsid w:val="002A7FF6"/>
    <w:rsid w:val="002B0930"/>
    <w:rsid w:val="002B0C99"/>
    <w:rsid w:val="002B22BA"/>
    <w:rsid w:val="002B24CC"/>
    <w:rsid w:val="002B24D6"/>
    <w:rsid w:val="002B338E"/>
    <w:rsid w:val="002B3C3D"/>
    <w:rsid w:val="002B42BF"/>
    <w:rsid w:val="002B5619"/>
    <w:rsid w:val="002B57C8"/>
    <w:rsid w:val="002B64C3"/>
    <w:rsid w:val="002B6598"/>
    <w:rsid w:val="002B65CF"/>
    <w:rsid w:val="002B7270"/>
    <w:rsid w:val="002B7B35"/>
    <w:rsid w:val="002B7D0E"/>
    <w:rsid w:val="002B7E21"/>
    <w:rsid w:val="002C0C0D"/>
    <w:rsid w:val="002C151F"/>
    <w:rsid w:val="002C205B"/>
    <w:rsid w:val="002C2416"/>
    <w:rsid w:val="002C28CE"/>
    <w:rsid w:val="002C30AB"/>
    <w:rsid w:val="002C312D"/>
    <w:rsid w:val="002C3158"/>
    <w:rsid w:val="002C3B4F"/>
    <w:rsid w:val="002C3BC1"/>
    <w:rsid w:val="002C41E6"/>
    <w:rsid w:val="002C45CA"/>
    <w:rsid w:val="002C4ABE"/>
    <w:rsid w:val="002C5145"/>
    <w:rsid w:val="002C5181"/>
    <w:rsid w:val="002C578A"/>
    <w:rsid w:val="002C7198"/>
    <w:rsid w:val="002C7D13"/>
    <w:rsid w:val="002D071A"/>
    <w:rsid w:val="002D2A38"/>
    <w:rsid w:val="002D2D4A"/>
    <w:rsid w:val="002D34B2"/>
    <w:rsid w:val="002D467E"/>
    <w:rsid w:val="002D48B0"/>
    <w:rsid w:val="002D5505"/>
    <w:rsid w:val="002D5996"/>
    <w:rsid w:val="002D5B37"/>
    <w:rsid w:val="002D5FD6"/>
    <w:rsid w:val="002D6179"/>
    <w:rsid w:val="002D63AD"/>
    <w:rsid w:val="002D7637"/>
    <w:rsid w:val="002D7ACF"/>
    <w:rsid w:val="002D7E29"/>
    <w:rsid w:val="002E071A"/>
    <w:rsid w:val="002E0DCA"/>
    <w:rsid w:val="002E0DD8"/>
    <w:rsid w:val="002E1079"/>
    <w:rsid w:val="002E15F1"/>
    <w:rsid w:val="002E1702"/>
    <w:rsid w:val="002E17F2"/>
    <w:rsid w:val="002E2371"/>
    <w:rsid w:val="002E30CE"/>
    <w:rsid w:val="002E3429"/>
    <w:rsid w:val="002E36A3"/>
    <w:rsid w:val="002E4502"/>
    <w:rsid w:val="002E4DCF"/>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3310"/>
    <w:rsid w:val="002F37A9"/>
    <w:rsid w:val="002F3FC8"/>
    <w:rsid w:val="002F448F"/>
    <w:rsid w:val="002F4580"/>
    <w:rsid w:val="002F57B8"/>
    <w:rsid w:val="002F5878"/>
    <w:rsid w:val="002F61D1"/>
    <w:rsid w:val="002F69A0"/>
    <w:rsid w:val="002F6DCC"/>
    <w:rsid w:val="002F7F08"/>
    <w:rsid w:val="003003B2"/>
    <w:rsid w:val="00300446"/>
    <w:rsid w:val="00300D4A"/>
    <w:rsid w:val="00300E73"/>
    <w:rsid w:val="003010AB"/>
    <w:rsid w:val="003015D2"/>
    <w:rsid w:val="003019DD"/>
    <w:rsid w:val="00301C69"/>
    <w:rsid w:val="00301CE6"/>
    <w:rsid w:val="003023EF"/>
    <w:rsid w:val="0030256B"/>
    <w:rsid w:val="00302B22"/>
    <w:rsid w:val="00303374"/>
    <w:rsid w:val="00303682"/>
    <w:rsid w:val="003039E3"/>
    <w:rsid w:val="00303BB8"/>
    <w:rsid w:val="0030465D"/>
    <w:rsid w:val="00304740"/>
    <w:rsid w:val="00304DC5"/>
    <w:rsid w:val="0030501F"/>
    <w:rsid w:val="00305064"/>
    <w:rsid w:val="00305B37"/>
    <w:rsid w:val="00305FD9"/>
    <w:rsid w:val="003064E1"/>
    <w:rsid w:val="00306D39"/>
    <w:rsid w:val="0030768E"/>
    <w:rsid w:val="00307BA1"/>
    <w:rsid w:val="003102ED"/>
    <w:rsid w:val="00310BCD"/>
    <w:rsid w:val="00310ED2"/>
    <w:rsid w:val="00311137"/>
    <w:rsid w:val="003113C8"/>
    <w:rsid w:val="00311702"/>
    <w:rsid w:val="00311E82"/>
    <w:rsid w:val="0031284E"/>
    <w:rsid w:val="00312EFE"/>
    <w:rsid w:val="00312FE5"/>
    <w:rsid w:val="00312FEF"/>
    <w:rsid w:val="00313266"/>
    <w:rsid w:val="003135C3"/>
    <w:rsid w:val="0031366B"/>
    <w:rsid w:val="0031381F"/>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0C46"/>
    <w:rsid w:val="003214E0"/>
    <w:rsid w:val="00321716"/>
    <w:rsid w:val="0032190C"/>
    <w:rsid w:val="00321949"/>
    <w:rsid w:val="0032196E"/>
    <w:rsid w:val="00321B41"/>
    <w:rsid w:val="0032269A"/>
    <w:rsid w:val="00322C10"/>
    <w:rsid w:val="00322C9F"/>
    <w:rsid w:val="00323ABF"/>
    <w:rsid w:val="00323E2D"/>
    <w:rsid w:val="00324D23"/>
    <w:rsid w:val="0032518D"/>
    <w:rsid w:val="0032592A"/>
    <w:rsid w:val="00325E77"/>
    <w:rsid w:val="0032643C"/>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3153"/>
    <w:rsid w:val="00334028"/>
    <w:rsid w:val="003343E2"/>
    <w:rsid w:val="00334579"/>
    <w:rsid w:val="003345AD"/>
    <w:rsid w:val="00334C28"/>
    <w:rsid w:val="003350A3"/>
    <w:rsid w:val="003351CE"/>
    <w:rsid w:val="0033569B"/>
    <w:rsid w:val="00335858"/>
    <w:rsid w:val="00335CF2"/>
    <w:rsid w:val="003367D2"/>
    <w:rsid w:val="00336BDA"/>
    <w:rsid w:val="00337981"/>
    <w:rsid w:val="00340A88"/>
    <w:rsid w:val="00341119"/>
    <w:rsid w:val="00342016"/>
    <w:rsid w:val="00342BD7"/>
    <w:rsid w:val="00342C7D"/>
    <w:rsid w:val="00342F13"/>
    <w:rsid w:val="003437D6"/>
    <w:rsid w:val="00344328"/>
    <w:rsid w:val="003443CF"/>
    <w:rsid w:val="003443FA"/>
    <w:rsid w:val="003449EE"/>
    <w:rsid w:val="00345887"/>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602"/>
    <w:rsid w:val="003548A1"/>
    <w:rsid w:val="00354BBF"/>
    <w:rsid w:val="00354DFB"/>
    <w:rsid w:val="00355156"/>
    <w:rsid w:val="003552FA"/>
    <w:rsid w:val="003553F3"/>
    <w:rsid w:val="003556BD"/>
    <w:rsid w:val="00355D71"/>
    <w:rsid w:val="003561CD"/>
    <w:rsid w:val="00356747"/>
    <w:rsid w:val="003567EB"/>
    <w:rsid w:val="003571A2"/>
    <w:rsid w:val="00357380"/>
    <w:rsid w:val="00357AC1"/>
    <w:rsid w:val="003602D9"/>
    <w:rsid w:val="0036046B"/>
    <w:rsid w:val="003604CE"/>
    <w:rsid w:val="003609B7"/>
    <w:rsid w:val="00361196"/>
    <w:rsid w:val="00361353"/>
    <w:rsid w:val="0036142F"/>
    <w:rsid w:val="00362381"/>
    <w:rsid w:val="0036263B"/>
    <w:rsid w:val="003626EC"/>
    <w:rsid w:val="00362C1D"/>
    <w:rsid w:val="003633C0"/>
    <w:rsid w:val="00363BF9"/>
    <w:rsid w:val="00363CC2"/>
    <w:rsid w:val="0036414F"/>
    <w:rsid w:val="003651BF"/>
    <w:rsid w:val="00366516"/>
    <w:rsid w:val="00366A53"/>
    <w:rsid w:val="003672A8"/>
    <w:rsid w:val="003703E7"/>
    <w:rsid w:val="00370A11"/>
    <w:rsid w:val="00370E47"/>
    <w:rsid w:val="003713E4"/>
    <w:rsid w:val="00371562"/>
    <w:rsid w:val="00372147"/>
    <w:rsid w:val="00372F7F"/>
    <w:rsid w:val="00373312"/>
    <w:rsid w:val="003734AE"/>
    <w:rsid w:val="003735B9"/>
    <w:rsid w:val="00373A6C"/>
    <w:rsid w:val="003742AC"/>
    <w:rsid w:val="00374321"/>
    <w:rsid w:val="003749D7"/>
    <w:rsid w:val="00374E6C"/>
    <w:rsid w:val="00375AD1"/>
    <w:rsid w:val="00376540"/>
    <w:rsid w:val="00376629"/>
    <w:rsid w:val="00376DB6"/>
    <w:rsid w:val="00376DC6"/>
    <w:rsid w:val="00377CE1"/>
    <w:rsid w:val="0038082B"/>
    <w:rsid w:val="00380A3D"/>
    <w:rsid w:val="00380D11"/>
    <w:rsid w:val="003810E9"/>
    <w:rsid w:val="00381A45"/>
    <w:rsid w:val="00381A59"/>
    <w:rsid w:val="00381B34"/>
    <w:rsid w:val="0038208E"/>
    <w:rsid w:val="00382976"/>
    <w:rsid w:val="00384439"/>
    <w:rsid w:val="003845EC"/>
    <w:rsid w:val="003848F2"/>
    <w:rsid w:val="0038497A"/>
    <w:rsid w:val="00384D63"/>
    <w:rsid w:val="00384D69"/>
    <w:rsid w:val="00385A75"/>
    <w:rsid w:val="00385BF0"/>
    <w:rsid w:val="00385C48"/>
    <w:rsid w:val="00385F26"/>
    <w:rsid w:val="00386331"/>
    <w:rsid w:val="0038691C"/>
    <w:rsid w:val="00386EA2"/>
    <w:rsid w:val="00387A08"/>
    <w:rsid w:val="00387E20"/>
    <w:rsid w:val="0039002E"/>
    <w:rsid w:val="003905CE"/>
    <w:rsid w:val="003907F6"/>
    <w:rsid w:val="0039090E"/>
    <w:rsid w:val="00390CA3"/>
    <w:rsid w:val="00390E14"/>
    <w:rsid w:val="003910E7"/>
    <w:rsid w:val="003915F2"/>
    <w:rsid w:val="003919C8"/>
    <w:rsid w:val="00391A0D"/>
    <w:rsid w:val="0039224F"/>
    <w:rsid w:val="0039353F"/>
    <w:rsid w:val="00393546"/>
    <w:rsid w:val="003939FF"/>
    <w:rsid w:val="00393B55"/>
    <w:rsid w:val="00394517"/>
    <w:rsid w:val="003949ED"/>
    <w:rsid w:val="00395107"/>
    <w:rsid w:val="00395585"/>
    <w:rsid w:val="00396A30"/>
    <w:rsid w:val="0039704D"/>
    <w:rsid w:val="0039762B"/>
    <w:rsid w:val="0039765A"/>
    <w:rsid w:val="003A02F5"/>
    <w:rsid w:val="003A0388"/>
    <w:rsid w:val="003A03C9"/>
    <w:rsid w:val="003A0684"/>
    <w:rsid w:val="003A08CD"/>
    <w:rsid w:val="003A0903"/>
    <w:rsid w:val="003A0F8C"/>
    <w:rsid w:val="003A1B23"/>
    <w:rsid w:val="003A1E2A"/>
    <w:rsid w:val="003A2223"/>
    <w:rsid w:val="003A2A0F"/>
    <w:rsid w:val="003A2B6B"/>
    <w:rsid w:val="003A2DF3"/>
    <w:rsid w:val="003A33BE"/>
    <w:rsid w:val="003A35D9"/>
    <w:rsid w:val="003A3CA1"/>
    <w:rsid w:val="003A43D1"/>
    <w:rsid w:val="003A44B7"/>
    <w:rsid w:val="003A45A1"/>
    <w:rsid w:val="003A47F7"/>
    <w:rsid w:val="003A4FA9"/>
    <w:rsid w:val="003A515D"/>
    <w:rsid w:val="003A5B0A"/>
    <w:rsid w:val="003A6BAC"/>
    <w:rsid w:val="003A6CC6"/>
    <w:rsid w:val="003A70A4"/>
    <w:rsid w:val="003A7EF3"/>
    <w:rsid w:val="003B019A"/>
    <w:rsid w:val="003B069A"/>
    <w:rsid w:val="003B0A13"/>
    <w:rsid w:val="003B144D"/>
    <w:rsid w:val="003B1482"/>
    <w:rsid w:val="003B159C"/>
    <w:rsid w:val="003B179B"/>
    <w:rsid w:val="003B1BE7"/>
    <w:rsid w:val="003B1EE2"/>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9AF"/>
    <w:rsid w:val="003B79D6"/>
    <w:rsid w:val="003B7E97"/>
    <w:rsid w:val="003B7FE5"/>
    <w:rsid w:val="003C09F6"/>
    <w:rsid w:val="003C1011"/>
    <w:rsid w:val="003C11C8"/>
    <w:rsid w:val="003C16BD"/>
    <w:rsid w:val="003C19B2"/>
    <w:rsid w:val="003C2702"/>
    <w:rsid w:val="003C3B6B"/>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D29"/>
    <w:rsid w:val="003E0D85"/>
    <w:rsid w:val="003E0DD0"/>
    <w:rsid w:val="003E15FA"/>
    <w:rsid w:val="003E1D9C"/>
    <w:rsid w:val="003E262E"/>
    <w:rsid w:val="003E2B64"/>
    <w:rsid w:val="003E2DBC"/>
    <w:rsid w:val="003E3F25"/>
    <w:rsid w:val="003E4DB4"/>
    <w:rsid w:val="003E4EA8"/>
    <w:rsid w:val="003E55E4"/>
    <w:rsid w:val="003E585E"/>
    <w:rsid w:val="003E599A"/>
    <w:rsid w:val="003E6331"/>
    <w:rsid w:val="003E6BB2"/>
    <w:rsid w:val="003E6F69"/>
    <w:rsid w:val="003E74E3"/>
    <w:rsid w:val="003E7A81"/>
    <w:rsid w:val="003E7E5E"/>
    <w:rsid w:val="003E7FB0"/>
    <w:rsid w:val="003E7FF5"/>
    <w:rsid w:val="003F05C7"/>
    <w:rsid w:val="003F06D2"/>
    <w:rsid w:val="003F1AC1"/>
    <w:rsid w:val="003F21EB"/>
    <w:rsid w:val="003F2CD4"/>
    <w:rsid w:val="003F2CEC"/>
    <w:rsid w:val="003F3BD4"/>
    <w:rsid w:val="003F3FD2"/>
    <w:rsid w:val="003F447E"/>
    <w:rsid w:val="003F4FDD"/>
    <w:rsid w:val="003F5516"/>
    <w:rsid w:val="003F6246"/>
    <w:rsid w:val="003F6292"/>
    <w:rsid w:val="003F6470"/>
    <w:rsid w:val="003F6497"/>
    <w:rsid w:val="003F6743"/>
    <w:rsid w:val="003F6792"/>
    <w:rsid w:val="003F6A22"/>
    <w:rsid w:val="003F6BBE"/>
    <w:rsid w:val="003F6C2E"/>
    <w:rsid w:val="004000E8"/>
    <w:rsid w:val="004001DF"/>
    <w:rsid w:val="00400323"/>
    <w:rsid w:val="004008EB"/>
    <w:rsid w:val="00400E18"/>
    <w:rsid w:val="004018C6"/>
    <w:rsid w:val="00402418"/>
    <w:rsid w:val="00402AAD"/>
    <w:rsid w:val="00402AFB"/>
    <w:rsid w:val="00402E2B"/>
    <w:rsid w:val="004032A4"/>
    <w:rsid w:val="00403485"/>
    <w:rsid w:val="00403BA0"/>
    <w:rsid w:val="00403C6A"/>
    <w:rsid w:val="00403FAE"/>
    <w:rsid w:val="0040402E"/>
    <w:rsid w:val="00404108"/>
    <w:rsid w:val="004043E8"/>
    <w:rsid w:val="004048E5"/>
    <w:rsid w:val="0040512B"/>
    <w:rsid w:val="00405154"/>
    <w:rsid w:val="00405CA5"/>
    <w:rsid w:val="0040622F"/>
    <w:rsid w:val="00406F49"/>
    <w:rsid w:val="00407625"/>
    <w:rsid w:val="0040794D"/>
    <w:rsid w:val="00407CD3"/>
    <w:rsid w:val="00410134"/>
    <w:rsid w:val="0041037E"/>
    <w:rsid w:val="004108D2"/>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CB4"/>
    <w:rsid w:val="00425FAD"/>
    <w:rsid w:val="004263FA"/>
    <w:rsid w:val="00426A91"/>
    <w:rsid w:val="00426ADB"/>
    <w:rsid w:val="004270C7"/>
    <w:rsid w:val="00427248"/>
    <w:rsid w:val="00430043"/>
    <w:rsid w:val="00431AFD"/>
    <w:rsid w:val="00431B93"/>
    <w:rsid w:val="00431C3E"/>
    <w:rsid w:val="004321ED"/>
    <w:rsid w:val="004331BC"/>
    <w:rsid w:val="00433477"/>
    <w:rsid w:val="00433F6D"/>
    <w:rsid w:val="00433F92"/>
    <w:rsid w:val="004340F5"/>
    <w:rsid w:val="00434B8F"/>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F56"/>
    <w:rsid w:val="0044588E"/>
    <w:rsid w:val="00445945"/>
    <w:rsid w:val="00445A46"/>
    <w:rsid w:val="0044614E"/>
    <w:rsid w:val="00446488"/>
    <w:rsid w:val="00446F00"/>
    <w:rsid w:val="00447C82"/>
    <w:rsid w:val="00450243"/>
    <w:rsid w:val="00450840"/>
    <w:rsid w:val="00450DD3"/>
    <w:rsid w:val="00450FD7"/>
    <w:rsid w:val="00451670"/>
    <w:rsid w:val="004517AA"/>
    <w:rsid w:val="004517E7"/>
    <w:rsid w:val="00451E4B"/>
    <w:rsid w:val="0045204A"/>
    <w:rsid w:val="0045297C"/>
    <w:rsid w:val="00452CA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CE4"/>
    <w:rsid w:val="00466EC6"/>
    <w:rsid w:val="00466FCA"/>
    <w:rsid w:val="004673B1"/>
    <w:rsid w:val="00470C31"/>
    <w:rsid w:val="004712E1"/>
    <w:rsid w:val="00471435"/>
    <w:rsid w:val="00471B1A"/>
    <w:rsid w:val="00471DE0"/>
    <w:rsid w:val="004723C2"/>
    <w:rsid w:val="00472479"/>
    <w:rsid w:val="00472BA7"/>
    <w:rsid w:val="004734D0"/>
    <w:rsid w:val="00473767"/>
    <w:rsid w:val="004737B3"/>
    <w:rsid w:val="00473EEE"/>
    <w:rsid w:val="00474A18"/>
    <w:rsid w:val="00474FED"/>
    <w:rsid w:val="0047556B"/>
    <w:rsid w:val="00475662"/>
    <w:rsid w:val="0047576F"/>
    <w:rsid w:val="00476083"/>
    <w:rsid w:val="00476113"/>
    <w:rsid w:val="0047622C"/>
    <w:rsid w:val="00476C24"/>
    <w:rsid w:val="00476C75"/>
    <w:rsid w:val="00476E19"/>
    <w:rsid w:val="00476F98"/>
    <w:rsid w:val="00477768"/>
    <w:rsid w:val="00477FF1"/>
    <w:rsid w:val="004809F5"/>
    <w:rsid w:val="004816AA"/>
    <w:rsid w:val="0048190C"/>
    <w:rsid w:val="004824A4"/>
    <w:rsid w:val="00482652"/>
    <w:rsid w:val="00484203"/>
    <w:rsid w:val="0048420B"/>
    <w:rsid w:val="00484299"/>
    <w:rsid w:val="004845AD"/>
    <w:rsid w:val="004849F1"/>
    <w:rsid w:val="00484AEE"/>
    <w:rsid w:val="00484B65"/>
    <w:rsid w:val="00485210"/>
    <w:rsid w:val="004853CE"/>
    <w:rsid w:val="004856BF"/>
    <w:rsid w:val="00485CA5"/>
    <w:rsid w:val="00485FE1"/>
    <w:rsid w:val="004864C8"/>
    <w:rsid w:val="004871E5"/>
    <w:rsid w:val="00487CB5"/>
    <w:rsid w:val="00490712"/>
    <w:rsid w:val="00490C3F"/>
    <w:rsid w:val="004910F1"/>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345F"/>
    <w:rsid w:val="004C3898"/>
    <w:rsid w:val="004C470E"/>
    <w:rsid w:val="004C488F"/>
    <w:rsid w:val="004C504A"/>
    <w:rsid w:val="004C522E"/>
    <w:rsid w:val="004C5A2C"/>
    <w:rsid w:val="004C61A6"/>
    <w:rsid w:val="004C6E70"/>
    <w:rsid w:val="004C765C"/>
    <w:rsid w:val="004C784D"/>
    <w:rsid w:val="004D0175"/>
    <w:rsid w:val="004D104B"/>
    <w:rsid w:val="004D2ACF"/>
    <w:rsid w:val="004D2C3F"/>
    <w:rsid w:val="004D2E23"/>
    <w:rsid w:val="004D302F"/>
    <w:rsid w:val="004D314C"/>
    <w:rsid w:val="004D36B1"/>
    <w:rsid w:val="004D3D16"/>
    <w:rsid w:val="004D425D"/>
    <w:rsid w:val="004D4277"/>
    <w:rsid w:val="004D4638"/>
    <w:rsid w:val="004D53B5"/>
    <w:rsid w:val="004D5406"/>
    <w:rsid w:val="004D57DC"/>
    <w:rsid w:val="004D6329"/>
    <w:rsid w:val="004D6895"/>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EA5"/>
    <w:rsid w:val="004E76F4"/>
    <w:rsid w:val="004E78C8"/>
    <w:rsid w:val="004E7946"/>
    <w:rsid w:val="004F060F"/>
    <w:rsid w:val="004F0B4E"/>
    <w:rsid w:val="004F0B6C"/>
    <w:rsid w:val="004F202E"/>
    <w:rsid w:val="004F2078"/>
    <w:rsid w:val="004F2A96"/>
    <w:rsid w:val="004F2C2A"/>
    <w:rsid w:val="004F33EB"/>
    <w:rsid w:val="004F37AA"/>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6FBE"/>
    <w:rsid w:val="004F73FD"/>
    <w:rsid w:val="004F7598"/>
    <w:rsid w:val="005005AA"/>
    <w:rsid w:val="00500D52"/>
    <w:rsid w:val="00501819"/>
    <w:rsid w:val="00501FB5"/>
    <w:rsid w:val="00502112"/>
    <w:rsid w:val="005021E7"/>
    <w:rsid w:val="005028E4"/>
    <w:rsid w:val="00503001"/>
    <w:rsid w:val="0050384F"/>
    <w:rsid w:val="00504255"/>
    <w:rsid w:val="00504CA1"/>
    <w:rsid w:val="00505155"/>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13CF"/>
    <w:rsid w:val="005214DC"/>
    <w:rsid w:val="005219CF"/>
    <w:rsid w:val="00522A46"/>
    <w:rsid w:val="00522AC2"/>
    <w:rsid w:val="005233C3"/>
    <w:rsid w:val="00523F80"/>
    <w:rsid w:val="00524189"/>
    <w:rsid w:val="005243FA"/>
    <w:rsid w:val="00524DD4"/>
    <w:rsid w:val="00524DE3"/>
    <w:rsid w:val="00525A0A"/>
    <w:rsid w:val="00526653"/>
    <w:rsid w:val="005266F6"/>
    <w:rsid w:val="005267D2"/>
    <w:rsid w:val="00526FD0"/>
    <w:rsid w:val="0052753A"/>
    <w:rsid w:val="005278CA"/>
    <w:rsid w:val="005303C6"/>
    <w:rsid w:val="00530ACD"/>
    <w:rsid w:val="00530B5D"/>
    <w:rsid w:val="00530E09"/>
    <w:rsid w:val="00531051"/>
    <w:rsid w:val="00531813"/>
    <w:rsid w:val="0053264D"/>
    <w:rsid w:val="0053272C"/>
    <w:rsid w:val="0053317E"/>
    <w:rsid w:val="00533717"/>
    <w:rsid w:val="00533C58"/>
    <w:rsid w:val="00533C6E"/>
    <w:rsid w:val="00534836"/>
    <w:rsid w:val="00534B59"/>
    <w:rsid w:val="00534C7D"/>
    <w:rsid w:val="005357C5"/>
    <w:rsid w:val="005357E0"/>
    <w:rsid w:val="00535E33"/>
    <w:rsid w:val="00535ED8"/>
    <w:rsid w:val="00536511"/>
    <w:rsid w:val="005366C0"/>
    <w:rsid w:val="00536759"/>
    <w:rsid w:val="0053688E"/>
    <w:rsid w:val="005374FD"/>
    <w:rsid w:val="0053762D"/>
    <w:rsid w:val="005377D4"/>
    <w:rsid w:val="00537C62"/>
    <w:rsid w:val="005401FB"/>
    <w:rsid w:val="005407BF"/>
    <w:rsid w:val="00540DE3"/>
    <w:rsid w:val="005415D0"/>
    <w:rsid w:val="005416EF"/>
    <w:rsid w:val="00541EF4"/>
    <w:rsid w:val="00542A64"/>
    <w:rsid w:val="00542C14"/>
    <w:rsid w:val="00543E1C"/>
    <w:rsid w:val="00544119"/>
    <w:rsid w:val="00544AA2"/>
    <w:rsid w:val="00545B53"/>
    <w:rsid w:val="00545CA4"/>
    <w:rsid w:val="00545D58"/>
    <w:rsid w:val="00545E0A"/>
    <w:rsid w:val="0054690E"/>
    <w:rsid w:val="00546970"/>
    <w:rsid w:val="00546BA7"/>
    <w:rsid w:val="0054704D"/>
    <w:rsid w:val="00547AA5"/>
    <w:rsid w:val="00547DD2"/>
    <w:rsid w:val="00550087"/>
    <w:rsid w:val="005501EC"/>
    <w:rsid w:val="00550720"/>
    <w:rsid w:val="00550783"/>
    <w:rsid w:val="00550C73"/>
    <w:rsid w:val="0055246B"/>
    <w:rsid w:val="0055267B"/>
    <w:rsid w:val="005531AF"/>
    <w:rsid w:val="00553474"/>
    <w:rsid w:val="005538E2"/>
    <w:rsid w:val="00554E19"/>
    <w:rsid w:val="0055507E"/>
    <w:rsid w:val="00555733"/>
    <w:rsid w:val="0055592E"/>
    <w:rsid w:val="00555D32"/>
    <w:rsid w:val="005564D6"/>
    <w:rsid w:val="00556771"/>
    <w:rsid w:val="00556809"/>
    <w:rsid w:val="005573BE"/>
    <w:rsid w:val="00557C3F"/>
    <w:rsid w:val="00560D09"/>
    <w:rsid w:val="00560FA7"/>
    <w:rsid w:val="005610E0"/>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67C8C"/>
    <w:rsid w:val="005702DE"/>
    <w:rsid w:val="005715B9"/>
    <w:rsid w:val="005717AE"/>
    <w:rsid w:val="00571A4A"/>
    <w:rsid w:val="00571B02"/>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6D90"/>
    <w:rsid w:val="0057706A"/>
    <w:rsid w:val="0057734F"/>
    <w:rsid w:val="0058077C"/>
    <w:rsid w:val="005809C5"/>
    <w:rsid w:val="00581541"/>
    <w:rsid w:val="00581AB3"/>
    <w:rsid w:val="00581BFC"/>
    <w:rsid w:val="00581F43"/>
    <w:rsid w:val="00582044"/>
    <w:rsid w:val="00582291"/>
    <w:rsid w:val="00582809"/>
    <w:rsid w:val="0058289B"/>
    <w:rsid w:val="005839A0"/>
    <w:rsid w:val="00583A32"/>
    <w:rsid w:val="00583EAA"/>
    <w:rsid w:val="00585991"/>
    <w:rsid w:val="005875AB"/>
    <w:rsid w:val="005875B6"/>
    <w:rsid w:val="0058798C"/>
    <w:rsid w:val="00587C97"/>
    <w:rsid w:val="005900FA"/>
    <w:rsid w:val="00590745"/>
    <w:rsid w:val="00590B3D"/>
    <w:rsid w:val="00590D47"/>
    <w:rsid w:val="00590E23"/>
    <w:rsid w:val="005912E3"/>
    <w:rsid w:val="00591A99"/>
    <w:rsid w:val="00591B47"/>
    <w:rsid w:val="00592BDE"/>
    <w:rsid w:val="005935A4"/>
    <w:rsid w:val="00593D9F"/>
    <w:rsid w:val="005944E0"/>
    <w:rsid w:val="005948C2"/>
    <w:rsid w:val="005948CD"/>
    <w:rsid w:val="00594AA1"/>
    <w:rsid w:val="00595C50"/>
    <w:rsid w:val="00595DCA"/>
    <w:rsid w:val="00595E6D"/>
    <w:rsid w:val="00595F4C"/>
    <w:rsid w:val="00595FCB"/>
    <w:rsid w:val="005960D5"/>
    <w:rsid w:val="005961A6"/>
    <w:rsid w:val="0059640B"/>
    <w:rsid w:val="0059640F"/>
    <w:rsid w:val="0059779B"/>
    <w:rsid w:val="00597B7D"/>
    <w:rsid w:val="00597D63"/>
    <w:rsid w:val="005A002E"/>
    <w:rsid w:val="005A1232"/>
    <w:rsid w:val="005A1DB2"/>
    <w:rsid w:val="005A209A"/>
    <w:rsid w:val="005A2A5E"/>
    <w:rsid w:val="005A2AA4"/>
    <w:rsid w:val="005A321E"/>
    <w:rsid w:val="005A513B"/>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90"/>
    <w:rsid w:val="005C35F5"/>
    <w:rsid w:val="005C4013"/>
    <w:rsid w:val="005C526F"/>
    <w:rsid w:val="005C6405"/>
    <w:rsid w:val="005C6591"/>
    <w:rsid w:val="005C6B6F"/>
    <w:rsid w:val="005C6C19"/>
    <w:rsid w:val="005C713D"/>
    <w:rsid w:val="005C7181"/>
    <w:rsid w:val="005C74FB"/>
    <w:rsid w:val="005C7812"/>
    <w:rsid w:val="005D071E"/>
    <w:rsid w:val="005D0F7C"/>
    <w:rsid w:val="005D102A"/>
    <w:rsid w:val="005D1602"/>
    <w:rsid w:val="005D2183"/>
    <w:rsid w:val="005D21C8"/>
    <w:rsid w:val="005D30A3"/>
    <w:rsid w:val="005D4551"/>
    <w:rsid w:val="005D56B4"/>
    <w:rsid w:val="005D5BE2"/>
    <w:rsid w:val="005D5E17"/>
    <w:rsid w:val="005D6471"/>
    <w:rsid w:val="005D73DE"/>
    <w:rsid w:val="005D797A"/>
    <w:rsid w:val="005E019E"/>
    <w:rsid w:val="005E0D27"/>
    <w:rsid w:val="005E0F9D"/>
    <w:rsid w:val="005E1251"/>
    <w:rsid w:val="005E1338"/>
    <w:rsid w:val="005E15FE"/>
    <w:rsid w:val="005E1B46"/>
    <w:rsid w:val="005E2EA3"/>
    <w:rsid w:val="005E2EDE"/>
    <w:rsid w:val="005E30AC"/>
    <w:rsid w:val="005E385F"/>
    <w:rsid w:val="005E3B41"/>
    <w:rsid w:val="005E43B2"/>
    <w:rsid w:val="005E4595"/>
    <w:rsid w:val="005E4D59"/>
    <w:rsid w:val="005E51D6"/>
    <w:rsid w:val="005E5576"/>
    <w:rsid w:val="005E5B81"/>
    <w:rsid w:val="005E5BC0"/>
    <w:rsid w:val="005E6000"/>
    <w:rsid w:val="005E6443"/>
    <w:rsid w:val="005E6CFD"/>
    <w:rsid w:val="005E7472"/>
    <w:rsid w:val="005E7B92"/>
    <w:rsid w:val="005F13C9"/>
    <w:rsid w:val="005F16EF"/>
    <w:rsid w:val="005F175A"/>
    <w:rsid w:val="005F1D3F"/>
    <w:rsid w:val="005F24E1"/>
    <w:rsid w:val="005F2965"/>
    <w:rsid w:val="005F2CB1"/>
    <w:rsid w:val="005F2D38"/>
    <w:rsid w:val="005F3025"/>
    <w:rsid w:val="005F3381"/>
    <w:rsid w:val="005F3457"/>
    <w:rsid w:val="005F3B35"/>
    <w:rsid w:val="005F3EDA"/>
    <w:rsid w:val="005F4CA4"/>
    <w:rsid w:val="005F5B3C"/>
    <w:rsid w:val="005F5BE7"/>
    <w:rsid w:val="005F618C"/>
    <w:rsid w:val="005F6405"/>
    <w:rsid w:val="005F6705"/>
    <w:rsid w:val="005F6EC0"/>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9B5"/>
    <w:rsid w:val="00602A76"/>
    <w:rsid w:val="00603C02"/>
    <w:rsid w:val="00603D0B"/>
    <w:rsid w:val="00603D8B"/>
    <w:rsid w:val="00603F85"/>
    <w:rsid w:val="006043E3"/>
    <w:rsid w:val="00604F14"/>
    <w:rsid w:val="00604FF9"/>
    <w:rsid w:val="0060530B"/>
    <w:rsid w:val="00605342"/>
    <w:rsid w:val="006053B5"/>
    <w:rsid w:val="006063A8"/>
    <w:rsid w:val="00606AC4"/>
    <w:rsid w:val="00606F64"/>
    <w:rsid w:val="00607B37"/>
    <w:rsid w:val="00607B3E"/>
    <w:rsid w:val="00607B92"/>
    <w:rsid w:val="006108DF"/>
    <w:rsid w:val="00610BA5"/>
    <w:rsid w:val="00610D04"/>
    <w:rsid w:val="00611B83"/>
    <w:rsid w:val="00611C47"/>
    <w:rsid w:val="00611F70"/>
    <w:rsid w:val="00612942"/>
    <w:rsid w:val="00612992"/>
    <w:rsid w:val="00613257"/>
    <w:rsid w:val="006132F6"/>
    <w:rsid w:val="00613ADD"/>
    <w:rsid w:val="00613D58"/>
    <w:rsid w:val="0061422D"/>
    <w:rsid w:val="006144BF"/>
    <w:rsid w:val="006148EE"/>
    <w:rsid w:val="00614FBB"/>
    <w:rsid w:val="006156E4"/>
    <w:rsid w:val="006159C5"/>
    <w:rsid w:val="00615C87"/>
    <w:rsid w:val="00616110"/>
    <w:rsid w:val="00616289"/>
    <w:rsid w:val="00616318"/>
    <w:rsid w:val="0061749B"/>
    <w:rsid w:val="006175AF"/>
    <w:rsid w:val="00620033"/>
    <w:rsid w:val="00620512"/>
    <w:rsid w:val="006209A3"/>
    <w:rsid w:val="00620A71"/>
    <w:rsid w:val="00620D80"/>
    <w:rsid w:val="00621157"/>
    <w:rsid w:val="00621634"/>
    <w:rsid w:val="00621858"/>
    <w:rsid w:val="00622364"/>
    <w:rsid w:val="00623309"/>
    <w:rsid w:val="00623390"/>
    <w:rsid w:val="006234A6"/>
    <w:rsid w:val="00623595"/>
    <w:rsid w:val="00623D99"/>
    <w:rsid w:val="00624B5E"/>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A4C"/>
    <w:rsid w:val="00634ED8"/>
    <w:rsid w:val="006357FE"/>
    <w:rsid w:val="00635E45"/>
    <w:rsid w:val="00636121"/>
    <w:rsid w:val="00636398"/>
    <w:rsid w:val="006368D3"/>
    <w:rsid w:val="00636F09"/>
    <w:rsid w:val="006377EC"/>
    <w:rsid w:val="006379B8"/>
    <w:rsid w:val="00637A9F"/>
    <w:rsid w:val="00637CD2"/>
    <w:rsid w:val="00640322"/>
    <w:rsid w:val="00640365"/>
    <w:rsid w:val="00640555"/>
    <w:rsid w:val="00640EB5"/>
    <w:rsid w:val="0064151F"/>
    <w:rsid w:val="00641533"/>
    <w:rsid w:val="00641844"/>
    <w:rsid w:val="0064208D"/>
    <w:rsid w:val="0064268D"/>
    <w:rsid w:val="00642706"/>
    <w:rsid w:val="00643475"/>
    <w:rsid w:val="0064396A"/>
    <w:rsid w:val="00643DAD"/>
    <w:rsid w:val="00644082"/>
    <w:rsid w:val="00644931"/>
    <w:rsid w:val="00644BCC"/>
    <w:rsid w:val="0064520B"/>
    <w:rsid w:val="0064624E"/>
    <w:rsid w:val="006464EF"/>
    <w:rsid w:val="006467F6"/>
    <w:rsid w:val="00646B05"/>
    <w:rsid w:val="00646DDC"/>
    <w:rsid w:val="00647516"/>
    <w:rsid w:val="00647649"/>
    <w:rsid w:val="00650090"/>
    <w:rsid w:val="00650AB9"/>
    <w:rsid w:val="00651BF3"/>
    <w:rsid w:val="00651EB3"/>
    <w:rsid w:val="006520A0"/>
    <w:rsid w:val="0065214B"/>
    <w:rsid w:val="006522A6"/>
    <w:rsid w:val="0065260F"/>
    <w:rsid w:val="0065286D"/>
    <w:rsid w:val="00652C10"/>
    <w:rsid w:val="006538D9"/>
    <w:rsid w:val="00653B29"/>
    <w:rsid w:val="006540EF"/>
    <w:rsid w:val="00654248"/>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0AA3"/>
    <w:rsid w:val="00661375"/>
    <w:rsid w:val="006613A6"/>
    <w:rsid w:val="006614F4"/>
    <w:rsid w:val="0066220B"/>
    <w:rsid w:val="006627A2"/>
    <w:rsid w:val="0066330E"/>
    <w:rsid w:val="006634E6"/>
    <w:rsid w:val="00664251"/>
    <w:rsid w:val="00664355"/>
    <w:rsid w:val="006645E4"/>
    <w:rsid w:val="00664BBA"/>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5C3"/>
    <w:rsid w:val="006738FC"/>
    <w:rsid w:val="00673ED9"/>
    <w:rsid w:val="006741F2"/>
    <w:rsid w:val="00674268"/>
    <w:rsid w:val="0067446B"/>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809"/>
    <w:rsid w:val="00693FBA"/>
    <w:rsid w:val="0069432E"/>
    <w:rsid w:val="006946E8"/>
    <w:rsid w:val="00694A57"/>
    <w:rsid w:val="00694FB7"/>
    <w:rsid w:val="00695AF5"/>
    <w:rsid w:val="00695FC2"/>
    <w:rsid w:val="00696949"/>
    <w:rsid w:val="00696B13"/>
    <w:rsid w:val="00697052"/>
    <w:rsid w:val="00697C83"/>
    <w:rsid w:val="006A031F"/>
    <w:rsid w:val="006A052C"/>
    <w:rsid w:val="006A1071"/>
    <w:rsid w:val="006A1B80"/>
    <w:rsid w:val="006A3793"/>
    <w:rsid w:val="006A4079"/>
    <w:rsid w:val="006A46FB"/>
    <w:rsid w:val="006A4B3A"/>
    <w:rsid w:val="006A4FF3"/>
    <w:rsid w:val="006A5636"/>
    <w:rsid w:val="006A5E28"/>
    <w:rsid w:val="006A697B"/>
    <w:rsid w:val="006A71B7"/>
    <w:rsid w:val="006A72C7"/>
    <w:rsid w:val="006A77E9"/>
    <w:rsid w:val="006A7AFF"/>
    <w:rsid w:val="006A7D7B"/>
    <w:rsid w:val="006B00A9"/>
    <w:rsid w:val="006B0343"/>
    <w:rsid w:val="006B04AF"/>
    <w:rsid w:val="006B0586"/>
    <w:rsid w:val="006B0686"/>
    <w:rsid w:val="006B1816"/>
    <w:rsid w:val="006B2099"/>
    <w:rsid w:val="006B20F0"/>
    <w:rsid w:val="006B2E39"/>
    <w:rsid w:val="006B2EAC"/>
    <w:rsid w:val="006B2F3D"/>
    <w:rsid w:val="006B2FBF"/>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9E0"/>
    <w:rsid w:val="006C26B2"/>
    <w:rsid w:val="006C360C"/>
    <w:rsid w:val="006C397F"/>
    <w:rsid w:val="006C455D"/>
    <w:rsid w:val="006C4947"/>
    <w:rsid w:val="006C49D2"/>
    <w:rsid w:val="006C5624"/>
    <w:rsid w:val="006C5EC9"/>
    <w:rsid w:val="006C5FB8"/>
    <w:rsid w:val="006C6059"/>
    <w:rsid w:val="006C647E"/>
    <w:rsid w:val="006C6BED"/>
    <w:rsid w:val="006C74A7"/>
    <w:rsid w:val="006C7522"/>
    <w:rsid w:val="006D01AD"/>
    <w:rsid w:val="006D033B"/>
    <w:rsid w:val="006D0CC3"/>
    <w:rsid w:val="006D0D02"/>
    <w:rsid w:val="006D1104"/>
    <w:rsid w:val="006D14F0"/>
    <w:rsid w:val="006D1CDA"/>
    <w:rsid w:val="006D1D6C"/>
    <w:rsid w:val="006D25EA"/>
    <w:rsid w:val="006D2BCB"/>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368"/>
    <w:rsid w:val="006D7B43"/>
    <w:rsid w:val="006D7E53"/>
    <w:rsid w:val="006E062C"/>
    <w:rsid w:val="006E0747"/>
    <w:rsid w:val="006E0C85"/>
    <w:rsid w:val="006E1C82"/>
    <w:rsid w:val="006E2267"/>
    <w:rsid w:val="006E2481"/>
    <w:rsid w:val="006E253B"/>
    <w:rsid w:val="006E27E3"/>
    <w:rsid w:val="006E28B7"/>
    <w:rsid w:val="006E2A9B"/>
    <w:rsid w:val="006E2AB0"/>
    <w:rsid w:val="006E3310"/>
    <w:rsid w:val="006E43D9"/>
    <w:rsid w:val="006E483A"/>
    <w:rsid w:val="006E4904"/>
    <w:rsid w:val="006E4E39"/>
    <w:rsid w:val="006E4EDE"/>
    <w:rsid w:val="006E501C"/>
    <w:rsid w:val="006E50AF"/>
    <w:rsid w:val="006E565E"/>
    <w:rsid w:val="006E5711"/>
    <w:rsid w:val="006E59F0"/>
    <w:rsid w:val="006E61EA"/>
    <w:rsid w:val="006E6654"/>
    <w:rsid w:val="006E673D"/>
    <w:rsid w:val="006E6CDC"/>
    <w:rsid w:val="006E6FDA"/>
    <w:rsid w:val="006E73B7"/>
    <w:rsid w:val="006E77B5"/>
    <w:rsid w:val="006E7ABB"/>
    <w:rsid w:val="006E7D16"/>
    <w:rsid w:val="006E7D3B"/>
    <w:rsid w:val="006F015B"/>
    <w:rsid w:val="006F01A4"/>
    <w:rsid w:val="006F0F2C"/>
    <w:rsid w:val="006F105F"/>
    <w:rsid w:val="006F1658"/>
    <w:rsid w:val="006F1B41"/>
    <w:rsid w:val="006F1B70"/>
    <w:rsid w:val="006F227E"/>
    <w:rsid w:val="006F2C99"/>
    <w:rsid w:val="006F341D"/>
    <w:rsid w:val="006F3422"/>
    <w:rsid w:val="006F3484"/>
    <w:rsid w:val="006F3CDE"/>
    <w:rsid w:val="006F415F"/>
    <w:rsid w:val="006F4CAC"/>
    <w:rsid w:val="006F51EA"/>
    <w:rsid w:val="006F5771"/>
    <w:rsid w:val="006F5850"/>
    <w:rsid w:val="006F58D4"/>
    <w:rsid w:val="006F59E4"/>
    <w:rsid w:val="006F5E7A"/>
    <w:rsid w:val="006F60D5"/>
    <w:rsid w:val="006F6521"/>
    <w:rsid w:val="006F6582"/>
    <w:rsid w:val="006F69E9"/>
    <w:rsid w:val="006F6A31"/>
    <w:rsid w:val="006F6CC1"/>
    <w:rsid w:val="0070005F"/>
    <w:rsid w:val="007001EC"/>
    <w:rsid w:val="007004B5"/>
    <w:rsid w:val="00700502"/>
    <w:rsid w:val="00700776"/>
    <w:rsid w:val="00700FA9"/>
    <w:rsid w:val="007017A0"/>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C67"/>
    <w:rsid w:val="00712287"/>
    <w:rsid w:val="007126D3"/>
    <w:rsid w:val="00712772"/>
    <w:rsid w:val="0071323C"/>
    <w:rsid w:val="007133CB"/>
    <w:rsid w:val="0071355B"/>
    <w:rsid w:val="00714786"/>
    <w:rsid w:val="007148D3"/>
    <w:rsid w:val="00714D7C"/>
    <w:rsid w:val="00714D8F"/>
    <w:rsid w:val="007156AE"/>
    <w:rsid w:val="00715950"/>
    <w:rsid w:val="00715B9A"/>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360"/>
    <w:rsid w:val="007224E3"/>
    <w:rsid w:val="00722692"/>
    <w:rsid w:val="00722757"/>
    <w:rsid w:val="00722BF5"/>
    <w:rsid w:val="00722C55"/>
    <w:rsid w:val="00722D3A"/>
    <w:rsid w:val="00723B73"/>
    <w:rsid w:val="00723CED"/>
    <w:rsid w:val="00723DB3"/>
    <w:rsid w:val="007249DE"/>
    <w:rsid w:val="00724C0A"/>
    <w:rsid w:val="00724E9D"/>
    <w:rsid w:val="00725061"/>
    <w:rsid w:val="007252A6"/>
    <w:rsid w:val="00725411"/>
    <w:rsid w:val="007254C4"/>
    <w:rsid w:val="00725681"/>
    <w:rsid w:val="007257C0"/>
    <w:rsid w:val="007257D0"/>
    <w:rsid w:val="007262C0"/>
    <w:rsid w:val="00726393"/>
    <w:rsid w:val="00726EA6"/>
    <w:rsid w:val="00727208"/>
    <w:rsid w:val="00727680"/>
    <w:rsid w:val="0073052C"/>
    <w:rsid w:val="00730560"/>
    <w:rsid w:val="00730AAC"/>
    <w:rsid w:val="0073126F"/>
    <w:rsid w:val="0073149B"/>
    <w:rsid w:val="00731C4B"/>
    <w:rsid w:val="00731F51"/>
    <w:rsid w:val="00734241"/>
    <w:rsid w:val="007347F2"/>
    <w:rsid w:val="007348B1"/>
    <w:rsid w:val="00734DEE"/>
    <w:rsid w:val="00734F50"/>
    <w:rsid w:val="0073533B"/>
    <w:rsid w:val="00735CA8"/>
    <w:rsid w:val="00736234"/>
    <w:rsid w:val="007362A6"/>
    <w:rsid w:val="007365B8"/>
    <w:rsid w:val="00736D7D"/>
    <w:rsid w:val="00737110"/>
    <w:rsid w:val="00737325"/>
    <w:rsid w:val="0073742A"/>
    <w:rsid w:val="00737A40"/>
    <w:rsid w:val="007400A7"/>
    <w:rsid w:val="00740E58"/>
    <w:rsid w:val="00740F03"/>
    <w:rsid w:val="007411FE"/>
    <w:rsid w:val="00741462"/>
    <w:rsid w:val="00741585"/>
    <w:rsid w:val="0074166D"/>
    <w:rsid w:val="0074171A"/>
    <w:rsid w:val="00742995"/>
    <w:rsid w:val="00742C0F"/>
    <w:rsid w:val="00742D41"/>
    <w:rsid w:val="007435BD"/>
    <w:rsid w:val="007445A0"/>
    <w:rsid w:val="007446AA"/>
    <w:rsid w:val="0074524B"/>
    <w:rsid w:val="00745897"/>
    <w:rsid w:val="00745EBA"/>
    <w:rsid w:val="00746849"/>
    <w:rsid w:val="00746AA8"/>
    <w:rsid w:val="00746C14"/>
    <w:rsid w:val="00746CE9"/>
    <w:rsid w:val="00747040"/>
    <w:rsid w:val="007472F7"/>
    <w:rsid w:val="00747542"/>
    <w:rsid w:val="0074762C"/>
    <w:rsid w:val="00747D8B"/>
    <w:rsid w:val="00747F53"/>
    <w:rsid w:val="0075059E"/>
    <w:rsid w:val="00751228"/>
    <w:rsid w:val="00751CA7"/>
    <w:rsid w:val="00752E5A"/>
    <w:rsid w:val="00752EA2"/>
    <w:rsid w:val="0075384B"/>
    <w:rsid w:val="00753C14"/>
    <w:rsid w:val="007546B7"/>
    <w:rsid w:val="00754911"/>
    <w:rsid w:val="00755172"/>
    <w:rsid w:val="0075576A"/>
    <w:rsid w:val="00755942"/>
    <w:rsid w:val="00755AB5"/>
    <w:rsid w:val="00756172"/>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220"/>
    <w:rsid w:val="00763514"/>
    <w:rsid w:val="007636C1"/>
    <w:rsid w:val="0076399B"/>
    <w:rsid w:val="00763E66"/>
    <w:rsid w:val="0076422F"/>
    <w:rsid w:val="0076466B"/>
    <w:rsid w:val="00764DAA"/>
    <w:rsid w:val="00764E81"/>
    <w:rsid w:val="007651E4"/>
    <w:rsid w:val="00765281"/>
    <w:rsid w:val="00765AA0"/>
    <w:rsid w:val="00766407"/>
    <w:rsid w:val="00766702"/>
    <w:rsid w:val="00766BAD"/>
    <w:rsid w:val="00767337"/>
    <w:rsid w:val="0076740A"/>
    <w:rsid w:val="00767415"/>
    <w:rsid w:val="007678C0"/>
    <w:rsid w:val="007701F8"/>
    <w:rsid w:val="007711D2"/>
    <w:rsid w:val="00771DF0"/>
    <w:rsid w:val="00772348"/>
    <w:rsid w:val="007727D5"/>
    <w:rsid w:val="007729A2"/>
    <w:rsid w:val="00772A5F"/>
    <w:rsid w:val="00772A66"/>
    <w:rsid w:val="00772C03"/>
    <w:rsid w:val="00772D27"/>
    <w:rsid w:val="007734E1"/>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304C"/>
    <w:rsid w:val="00783213"/>
    <w:rsid w:val="007833AD"/>
    <w:rsid w:val="00783673"/>
    <w:rsid w:val="007836CD"/>
    <w:rsid w:val="00784835"/>
    <w:rsid w:val="00784881"/>
    <w:rsid w:val="00784D1D"/>
    <w:rsid w:val="00785490"/>
    <w:rsid w:val="00785949"/>
    <w:rsid w:val="00790377"/>
    <w:rsid w:val="00790E1B"/>
    <w:rsid w:val="00791415"/>
    <w:rsid w:val="00791D3F"/>
    <w:rsid w:val="007925EA"/>
    <w:rsid w:val="00792751"/>
    <w:rsid w:val="00792E6D"/>
    <w:rsid w:val="00792EAB"/>
    <w:rsid w:val="007938C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97F71"/>
    <w:rsid w:val="007A023E"/>
    <w:rsid w:val="007A0994"/>
    <w:rsid w:val="007A0D56"/>
    <w:rsid w:val="007A12EC"/>
    <w:rsid w:val="007A15C0"/>
    <w:rsid w:val="007A1CB3"/>
    <w:rsid w:val="007A2784"/>
    <w:rsid w:val="007A29A5"/>
    <w:rsid w:val="007A2DAE"/>
    <w:rsid w:val="007A2E8F"/>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A7EEF"/>
    <w:rsid w:val="007B0A0B"/>
    <w:rsid w:val="007B0A98"/>
    <w:rsid w:val="007B0ABB"/>
    <w:rsid w:val="007B1011"/>
    <w:rsid w:val="007B1209"/>
    <w:rsid w:val="007B1226"/>
    <w:rsid w:val="007B132C"/>
    <w:rsid w:val="007B1744"/>
    <w:rsid w:val="007B1A1F"/>
    <w:rsid w:val="007B1DCA"/>
    <w:rsid w:val="007B205D"/>
    <w:rsid w:val="007B2942"/>
    <w:rsid w:val="007B3D2D"/>
    <w:rsid w:val="007B495C"/>
    <w:rsid w:val="007B50AE"/>
    <w:rsid w:val="007B51DF"/>
    <w:rsid w:val="007B63D5"/>
    <w:rsid w:val="007B763C"/>
    <w:rsid w:val="007B77D3"/>
    <w:rsid w:val="007C0208"/>
    <w:rsid w:val="007C04F0"/>
    <w:rsid w:val="007C05DD"/>
    <w:rsid w:val="007C1918"/>
    <w:rsid w:val="007C2187"/>
    <w:rsid w:val="007C3153"/>
    <w:rsid w:val="007C3282"/>
    <w:rsid w:val="007C3624"/>
    <w:rsid w:val="007C3985"/>
    <w:rsid w:val="007C3A24"/>
    <w:rsid w:val="007C3CB6"/>
    <w:rsid w:val="007C3D18"/>
    <w:rsid w:val="007C411D"/>
    <w:rsid w:val="007C455F"/>
    <w:rsid w:val="007C4BC2"/>
    <w:rsid w:val="007C4D8D"/>
    <w:rsid w:val="007C5153"/>
    <w:rsid w:val="007C574D"/>
    <w:rsid w:val="007C5A8A"/>
    <w:rsid w:val="007C5D02"/>
    <w:rsid w:val="007C5F04"/>
    <w:rsid w:val="007C60BF"/>
    <w:rsid w:val="007C62F1"/>
    <w:rsid w:val="007C632E"/>
    <w:rsid w:val="007C6501"/>
    <w:rsid w:val="007C6A07"/>
    <w:rsid w:val="007C7071"/>
    <w:rsid w:val="007C711A"/>
    <w:rsid w:val="007C71C7"/>
    <w:rsid w:val="007C75A1"/>
    <w:rsid w:val="007C7616"/>
    <w:rsid w:val="007C77A5"/>
    <w:rsid w:val="007D03EA"/>
    <w:rsid w:val="007D04E5"/>
    <w:rsid w:val="007D0C1F"/>
    <w:rsid w:val="007D0D28"/>
    <w:rsid w:val="007D0F0E"/>
    <w:rsid w:val="007D1AAF"/>
    <w:rsid w:val="007D1B6C"/>
    <w:rsid w:val="007D1F21"/>
    <w:rsid w:val="007D20DF"/>
    <w:rsid w:val="007D3917"/>
    <w:rsid w:val="007D3E55"/>
    <w:rsid w:val="007D4325"/>
    <w:rsid w:val="007D49E0"/>
    <w:rsid w:val="007D4AD2"/>
    <w:rsid w:val="007D4D20"/>
    <w:rsid w:val="007D4F42"/>
    <w:rsid w:val="007D5901"/>
    <w:rsid w:val="007D6505"/>
    <w:rsid w:val="007D671C"/>
    <w:rsid w:val="007D7088"/>
    <w:rsid w:val="007D715F"/>
    <w:rsid w:val="007D71FE"/>
    <w:rsid w:val="007D7526"/>
    <w:rsid w:val="007D79D9"/>
    <w:rsid w:val="007D7DE0"/>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3F26"/>
    <w:rsid w:val="007F4525"/>
    <w:rsid w:val="007F5CE8"/>
    <w:rsid w:val="007F6252"/>
    <w:rsid w:val="007F762A"/>
    <w:rsid w:val="007F786C"/>
    <w:rsid w:val="00802C46"/>
    <w:rsid w:val="00803643"/>
    <w:rsid w:val="00803B53"/>
    <w:rsid w:val="00803F11"/>
    <w:rsid w:val="00803FAE"/>
    <w:rsid w:val="008052A4"/>
    <w:rsid w:val="00805732"/>
    <w:rsid w:val="008057F7"/>
    <w:rsid w:val="00805CE3"/>
    <w:rsid w:val="0080605F"/>
    <w:rsid w:val="008070BD"/>
    <w:rsid w:val="008070C3"/>
    <w:rsid w:val="00807786"/>
    <w:rsid w:val="00807D62"/>
    <w:rsid w:val="008105EE"/>
    <w:rsid w:val="0081079C"/>
    <w:rsid w:val="008107C2"/>
    <w:rsid w:val="00810E04"/>
    <w:rsid w:val="0081188D"/>
    <w:rsid w:val="008118A7"/>
    <w:rsid w:val="00811FCB"/>
    <w:rsid w:val="00812B31"/>
    <w:rsid w:val="00813429"/>
    <w:rsid w:val="008134D2"/>
    <w:rsid w:val="008146AD"/>
    <w:rsid w:val="0081492B"/>
    <w:rsid w:val="008158D6"/>
    <w:rsid w:val="00815BA1"/>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4BAE"/>
    <w:rsid w:val="008250F5"/>
    <w:rsid w:val="00825C42"/>
    <w:rsid w:val="00825D25"/>
    <w:rsid w:val="00825E4F"/>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9A"/>
    <w:rsid w:val="0083611F"/>
    <w:rsid w:val="008361C7"/>
    <w:rsid w:val="00836465"/>
    <w:rsid w:val="00836ED1"/>
    <w:rsid w:val="008376AC"/>
    <w:rsid w:val="00837E77"/>
    <w:rsid w:val="00840022"/>
    <w:rsid w:val="0084033E"/>
    <w:rsid w:val="00840C11"/>
    <w:rsid w:val="00840EE2"/>
    <w:rsid w:val="00841A63"/>
    <w:rsid w:val="00841A66"/>
    <w:rsid w:val="00841BEE"/>
    <w:rsid w:val="00842295"/>
    <w:rsid w:val="008426FD"/>
    <w:rsid w:val="0084373D"/>
    <w:rsid w:val="00843F2A"/>
    <w:rsid w:val="008441D2"/>
    <w:rsid w:val="008442A0"/>
    <w:rsid w:val="008444E8"/>
    <w:rsid w:val="008449B1"/>
    <w:rsid w:val="00844E80"/>
    <w:rsid w:val="008452F7"/>
    <w:rsid w:val="00846A82"/>
    <w:rsid w:val="00846FE7"/>
    <w:rsid w:val="00847708"/>
    <w:rsid w:val="0085069C"/>
    <w:rsid w:val="008509AA"/>
    <w:rsid w:val="00851240"/>
    <w:rsid w:val="008515CE"/>
    <w:rsid w:val="00851DF8"/>
    <w:rsid w:val="008524CB"/>
    <w:rsid w:val="00854497"/>
    <w:rsid w:val="00854523"/>
    <w:rsid w:val="00854981"/>
    <w:rsid w:val="00854B4E"/>
    <w:rsid w:val="0085520E"/>
    <w:rsid w:val="00856911"/>
    <w:rsid w:val="00856C29"/>
    <w:rsid w:val="00857A30"/>
    <w:rsid w:val="00860363"/>
    <w:rsid w:val="008607FE"/>
    <w:rsid w:val="00860BF6"/>
    <w:rsid w:val="0086103D"/>
    <w:rsid w:val="008610A2"/>
    <w:rsid w:val="00861101"/>
    <w:rsid w:val="00861F00"/>
    <w:rsid w:val="008622CF"/>
    <w:rsid w:val="00862A69"/>
    <w:rsid w:val="00863DB2"/>
    <w:rsid w:val="008642EC"/>
    <w:rsid w:val="0086613B"/>
    <w:rsid w:val="00867217"/>
    <w:rsid w:val="00867592"/>
    <w:rsid w:val="008677FD"/>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B4D"/>
    <w:rsid w:val="00877C23"/>
    <w:rsid w:val="00877F18"/>
    <w:rsid w:val="0088050B"/>
    <w:rsid w:val="0088081F"/>
    <w:rsid w:val="00880D29"/>
    <w:rsid w:val="00880FF7"/>
    <w:rsid w:val="0088149E"/>
    <w:rsid w:val="008815A8"/>
    <w:rsid w:val="0088175E"/>
    <w:rsid w:val="00881A01"/>
    <w:rsid w:val="00881B45"/>
    <w:rsid w:val="008823EB"/>
    <w:rsid w:val="00882727"/>
    <w:rsid w:val="00882AAD"/>
    <w:rsid w:val="0088357E"/>
    <w:rsid w:val="00883642"/>
    <w:rsid w:val="00883A5B"/>
    <w:rsid w:val="00884D54"/>
    <w:rsid w:val="00884F7D"/>
    <w:rsid w:val="008850C0"/>
    <w:rsid w:val="00885F36"/>
    <w:rsid w:val="0088643B"/>
    <w:rsid w:val="00886550"/>
    <w:rsid w:val="00887F94"/>
    <w:rsid w:val="0089035A"/>
    <w:rsid w:val="00890A68"/>
    <w:rsid w:val="00890BEA"/>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797"/>
    <w:rsid w:val="00896BEE"/>
    <w:rsid w:val="0089744C"/>
    <w:rsid w:val="00897CA4"/>
    <w:rsid w:val="008A0229"/>
    <w:rsid w:val="008A11FF"/>
    <w:rsid w:val="008A1970"/>
    <w:rsid w:val="008A21FF"/>
    <w:rsid w:val="008A2428"/>
    <w:rsid w:val="008A264B"/>
    <w:rsid w:val="008A2CE2"/>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242C"/>
    <w:rsid w:val="008B2C9B"/>
    <w:rsid w:val="008B30EF"/>
    <w:rsid w:val="008B3462"/>
    <w:rsid w:val="008B370B"/>
    <w:rsid w:val="008B38F5"/>
    <w:rsid w:val="008B3B79"/>
    <w:rsid w:val="008B3DCF"/>
    <w:rsid w:val="008B4472"/>
    <w:rsid w:val="008B51A0"/>
    <w:rsid w:val="008B5322"/>
    <w:rsid w:val="008B592A"/>
    <w:rsid w:val="008B5E30"/>
    <w:rsid w:val="008B6528"/>
    <w:rsid w:val="008B66AB"/>
    <w:rsid w:val="008B6B7C"/>
    <w:rsid w:val="008B6B99"/>
    <w:rsid w:val="008B6DC1"/>
    <w:rsid w:val="008B7B5C"/>
    <w:rsid w:val="008B7CCF"/>
    <w:rsid w:val="008C017E"/>
    <w:rsid w:val="008C0902"/>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F1"/>
    <w:rsid w:val="008D3565"/>
    <w:rsid w:val="008D39D8"/>
    <w:rsid w:val="008D3D91"/>
    <w:rsid w:val="008D4D53"/>
    <w:rsid w:val="008D5372"/>
    <w:rsid w:val="008D53CE"/>
    <w:rsid w:val="008D5DDD"/>
    <w:rsid w:val="008D6112"/>
    <w:rsid w:val="008D6115"/>
    <w:rsid w:val="008D65A7"/>
    <w:rsid w:val="008D6D1A"/>
    <w:rsid w:val="008D6E2E"/>
    <w:rsid w:val="008D7CFC"/>
    <w:rsid w:val="008D7DC1"/>
    <w:rsid w:val="008D7FA6"/>
    <w:rsid w:val="008E065E"/>
    <w:rsid w:val="008E0927"/>
    <w:rsid w:val="008E0D23"/>
    <w:rsid w:val="008E146E"/>
    <w:rsid w:val="008E1909"/>
    <w:rsid w:val="008E232E"/>
    <w:rsid w:val="008E2C67"/>
    <w:rsid w:val="008E3233"/>
    <w:rsid w:val="008E382D"/>
    <w:rsid w:val="008E3868"/>
    <w:rsid w:val="008E38AD"/>
    <w:rsid w:val="008E3962"/>
    <w:rsid w:val="008E4077"/>
    <w:rsid w:val="008E4BCC"/>
    <w:rsid w:val="008E4D78"/>
    <w:rsid w:val="008E4EF8"/>
    <w:rsid w:val="008E4F13"/>
    <w:rsid w:val="008E5A38"/>
    <w:rsid w:val="008E6289"/>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DC"/>
    <w:rsid w:val="008F37F8"/>
    <w:rsid w:val="008F3B0A"/>
    <w:rsid w:val="008F4416"/>
    <w:rsid w:val="008F477F"/>
    <w:rsid w:val="008F4924"/>
    <w:rsid w:val="008F496B"/>
    <w:rsid w:val="008F50B0"/>
    <w:rsid w:val="008F548C"/>
    <w:rsid w:val="008F5F8B"/>
    <w:rsid w:val="008F637C"/>
    <w:rsid w:val="008F71E8"/>
    <w:rsid w:val="008F7C36"/>
    <w:rsid w:val="0090036C"/>
    <w:rsid w:val="00900A06"/>
    <w:rsid w:val="00900F92"/>
    <w:rsid w:val="00902190"/>
    <w:rsid w:val="00902350"/>
    <w:rsid w:val="009028A3"/>
    <w:rsid w:val="00902BFA"/>
    <w:rsid w:val="00902F6A"/>
    <w:rsid w:val="0090336B"/>
    <w:rsid w:val="0090404F"/>
    <w:rsid w:val="009043B7"/>
    <w:rsid w:val="00905156"/>
    <w:rsid w:val="009053AA"/>
    <w:rsid w:val="009055CE"/>
    <w:rsid w:val="00905640"/>
    <w:rsid w:val="00906438"/>
    <w:rsid w:val="009067DA"/>
    <w:rsid w:val="00906939"/>
    <w:rsid w:val="00906ED6"/>
    <w:rsid w:val="00906F48"/>
    <w:rsid w:val="009079F7"/>
    <w:rsid w:val="00907A7C"/>
    <w:rsid w:val="00910B7D"/>
    <w:rsid w:val="00911281"/>
    <w:rsid w:val="00911A31"/>
    <w:rsid w:val="00911B04"/>
    <w:rsid w:val="00911CB7"/>
    <w:rsid w:val="00911DFB"/>
    <w:rsid w:val="00912247"/>
    <w:rsid w:val="00912727"/>
    <w:rsid w:val="00912FC7"/>
    <w:rsid w:val="009137B5"/>
    <w:rsid w:val="009139D9"/>
    <w:rsid w:val="00913CD6"/>
    <w:rsid w:val="00913D11"/>
    <w:rsid w:val="00913DE2"/>
    <w:rsid w:val="00914319"/>
    <w:rsid w:val="00914600"/>
    <w:rsid w:val="00914774"/>
    <w:rsid w:val="0091481D"/>
    <w:rsid w:val="009149AC"/>
    <w:rsid w:val="00914AD8"/>
    <w:rsid w:val="00914EC5"/>
    <w:rsid w:val="00915355"/>
    <w:rsid w:val="009155CA"/>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31D0"/>
    <w:rsid w:val="00923998"/>
    <w:rsid w:val="00924115"/>
    <w:rsid w:val="00924E6A"/>
    <w:rsid w:val="0092521E"/>
    <w:rsid w:val="00925990"/>
    <w:rsid w:val="0092667E"/>
    <w:rsid w:val="00926B0F"/>
    <w:rsid w:val="00926F98"/>
    <w:rsid w:val="0092780A"/>
    <w:rsid w:val="00927B43"/>
    <w:rsid w:val="0093060A"/>
    <w:rsid w:val="00930636"/>
    <w:rsid w:val="00930BDF"/>
    <w:rsid w:val="00931101"/>
    <w:rsid w:val="00931BD9"/>
    <w:rsid w:val="00932AB3"/>
    <w:rsid w:val="00933C48"/>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DE7"/>
    <w:rsid w:val="009513EC"/>
    <w:rsid w:val="0095155C"/>
    <w:rsid w:val="00951D75"/>
    <w:rsid w:val="00951DAA"/>
    <w:rsid w:val="0095222B"/>
    <w:rsid w:val="0095271E"/>
    <w:rsid w:val="00953920"/>
    <w:rsid w:val="00953BED"/>
    <w:rsid w:val="00953C2D"/>
    <w:rsid w:val="00953D47"/>
    <w:rsid w:val="009543A0"/>
    <w:rsid w:val="009543C6"/>
    <w:rsid w:val="009545E2"/>
    <w:rsid w:val="00954B5D"/>
    <w:rsid w:val="00954D63"/>
    <w:rsid w:val="0095529A"/>
    <w:rsid w:val="00955372"/>
    <w:rsid w:val="009554BC"/>
    <w:rsid w:val="009555C5"/>
    <w:rsid w:val="0095572E"/>
    <w:rsid w:val="00955E50"/>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13A"/>
    <w:rsid w:val="00962391"/>
    <w:rsid w:val="009625D3"/>
    <w:rsid w:val="00962714"/>
    <w:rsid w:val="00962A84"/>
    <w:rsid w:val="00962DD2"/>
    <w:rsid w:val="009630E8"/>
    <w:rsid w:val="00963260"/>
    <w:rsid w:val="009633A6"/>
    <w:rsid w:val="0096430A"/>
    <w:rsid w:val="00964918"/>
    <w:rsid w:val="00965169"/>
    <w:rsid w:val="0096516D"/>
    <w:rsid w:val="0096554B"/>
    <w:rsid w:val="009656B6"/>
    <w:rsid w:val="0096584A"/>
    <w:rsid w:val="00966239"/>
    <w:rsid w:val="009667CE"/>
    <w:rsid w:val="0096680C"/>
    <w:rsid w:val="00967A5F"/>
    <w:rsid w:val="00967B95"/>
    <w:rsid w:val="0097037D"/>
    <w:rsid w:val="009710DA"/>
    <w:rsid w:val="00971D04"/>
    <w:rsid w:val="00971F08"/>
    <w:rsid w:val="009721EA"/>
    <w:rsid w:val="00972A24"/>
    <w:rsid w:val="00972E2B"/>
    <w:rsid w:val="0097360C"/>
    <w:rsid w:val="00973914"/>
    <w:rsid w:val="00975907"/>
    <w:rsid w:val="00975FA3"/>
    <w:rsid w:val="0097603D"/>
    <w:rsid w:val="00976180"/>
    <w:rsid w:val="0097673B"/>
    <w:rsid w:val="00976949"/>
    <w:rsid w:val="00976BBE"/>
    <w:rsid w:val="00977F0A"/>
    <w:rsid w:val="00980477"/>
    <w:rsid w:val="00980750"/>
    <w:rsid w:val="00980CA5"/>
    <w:rsid w:val="0098152D"/>
    <w:rsid w:val="00981BB7"/>
    <w:rsid w:val="00981D2C"/>
    <w:rsid w:val="0098295C"/>
    <w:rsid w:val="00982B6B"/>
    <w:rsid w:val="00983276"/>
    <w:rsid w:val="009835AF"/>
    <w:rsid w:val="00983A14"/>
    <w:rsid w:val="009845B1"/>
    <w:rsid w:val="009849F7"/>
    <w:rsid w:val="00984BC0"/>
    <w:rsid w:val="00984EAE"/>
    <w:rsid w:val="00985253"/>
    <w:rsid w:val="009853B3"/>
    <w:rsid w:val="009866CE"/>
    <w:rsid w:val="00986F8E"/>
    <w:rsid w:val="0098737E"/>
    <w:rsid w:val="009873D7"/>
    <w:rsid w:val="00987C46"/>
    <w:rsid w:val="009901C0"/>
    <w:rsid w:val="00990630"/>
    <w:rsid w:val="00990990"/>
    <w:rsid w:val="00990A89"/>
    <w:rsid w:val="00990D10"/>
    <w:rsid w:val="00991658"/>
    <w:rsid w:val="00991761"/>
    <w:rsid w:val="00991855"/>
    <w:rsid w:val="00991BF7"/>
    <w:rsid w:val="00991FB1"/>
    <w:rsid w:val="009920E2"/>
    <w:rsid w:val="00992262"/>
    <w:rsid w:val="00992825"/>
    <w:rsid w:val="00992DF5"/>
    <w:rsid w:val="00993B65"/>
    <w:rsid w:val="00993C5B"/>
    <w:rsid w:val="00994320"/>
    <w:rsid w:val="009944DB"/>
    <w:rsid w:val="0099453D"/>
    <w:rsid w:val="00994C96"/>
    <w:rsid w:val="00994DCA"/>
    <w:rsid w:val="0099561D"/>
    <w:rsid w:val="009960EC"/>
    <w:rsid w:val="0099610D"/>
    <w:rsid w:val="009969F4"/>
    <w:rsid w:val="00996BAA"/>
    <w:rsid w:val="00996D1B"/>
    <w:rsid w:val="009970DD"/>
    <w:rsid w:val="00997D64"/>
    <w:rsid w:val="009A0FBA"/>
    <w:rsid w:val="009A1072"/>
    <w:rsid w:val="009A1243"/>
    <w:rsid w:val="009A140A"/>
    <w:rsid w:val="009A1601"/>
    <w:rsid w:val="009A2325"/>
    <w:rsid w:val="009A2D6F"/>
    <w:rsid w:val="009A31DB"/>
    <w:rsid w:val="009A3445"/>
    <w:rsid w:val="009A365A"/>
    <w:rsid w:val="009A3BB6"/>
    <w:rsid w:val="009A4251"/>
    <w:rsid w:val="009A462D"/>
    <w:rsid w:val="009A4879"/>
    <w:rsid w:val="009A52D2"/>
    <w:rsid w:val="009A5B7B"/>
    <w:rsid w:val="009A5CBA"/>
    <w:rsid w:val="009A5D0F"/>
    <w:rsid w:val="009A639B"/>
    <w:rsid w:val="009A6BB7"/>
    <w:rsid w:val="009A6CE6"/>
    <w:rsid w:val="009A70AB"/>
    <w:rsid w:val="009A75CE"/>
    <w:rsid w:val="009A76B3"/>
    <w:rsid w:val="009A7A10"/>
    <w:rsid w:val="009A7B0D"/>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6792"/>
    <w:rsid w:val="009B688B"/>
    <w:rsid w:val="009B68BB"/>
    <w:rsid w:val="009B7145"/>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703C"/>
    <w:rsid w:val="009D718F"/>
    <w:rsid w:val="009D726E"/>
    <w:rsid w:val="009D7F01"/>
    <w:rsid w:val="009E00F4"/>
    <w:rsid w:val="009E068F"/>
    <w:rsid w:val="009E0B50"/>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515E"/>
    <w:rsid w:val="009E6268"/>
    <w:rsid w:val="009E653F"/>
    <w:rsid w:val="009E7174"/>
    <w:rsid w:val="009E71E7"/>
    <w:rsid w:val="009E76AC"/>
    <w:rsid w:val="009E7E95"/>
    <w:rsid w:val="009F08F3"/>
    <w:rsid w:val="009F0943"/>
    <w:rsid w:val="009F0C75"/>
    <w:rsid w:val="009F119B"/>
    <w:rsid w:val="009F164E"/>
    <w:rsid w:val="009F20E1"/>
    <w:rsid w:val="009F2E83"/>
    <w:rsid w:val="009F344F"/>
    <w:rsid w:val="009F3E40"/>
    <w:rsid w:val="009F42AD"/>
    <w:rsid w:val="009F49F5"/>
    <w:rsid w:val="009F5445"/>
    <w:rsid w:val="009F5B98"/>
    <w:rsid w:val="009F69E1"/>
    <w:rsid w:val="009F6CD4"/>
    <w:rsid w:val="009F747C"/>
    <w:rsid w:val="009F783C"/>
    <w:rsid w:val="009F78C0"/>
    <w:rsid w:val="009F7A51"/>
    <w:rsid w:val="009F7D94"/>
    <w:rsid w:val="009F7E4E"/>
    <w:rsid w:val="00A00DD0"/>
    <w:rsid w:val="00A0124D"/>
    <w:rsid w:val="00A01B71"/>
    <w:rsid w:val="00A01EA3"/>
    <w:rsid w:val="00A027FF"/>
    <w:rsid w:val="00A02C46"/>
    <w:rsid w:val="00A02D9E"/>
    <w:rsid w:val="00A031D8"/>
    <w:rsid w:val="00A0363A"/>
    <w:rsid w:val="00A048A8"/>
    <w:rsid w:val="00A0499D"/>
    <w:rsid w:val="00A04F49"/>
    <w:rsid w:val="00A054E8"/>
    <w:rsid w:val="00A0580A"/>
    <w:rsid w:val="00A05C3C"/>
    <w:rsid w:val="00A06487"/>
    <w:rsid w:val="00A06BC0"/>
    <w:rsid w:val="00A07874"/>
    <w:rsid w:val="00A07E9B"/>
    <w:rsid w:val="00A10407"/>
    <w:rsid w:val="00A106E8"/>
    <w:rsid w:val="00A10C5F"/>
    <w:rsid w:val="00A1254C"/>
    <w:rsid w:val="00A12596"/>
    <w:rsid w:val="00A1282F"/>
    <w:rsid w:val="00A12DEB"/>
    <w:rsid w:val="00A12F9E"/>
    <w:rsid w:val="00A134C8"/>
    <w:rsid w:val="00A134ED"/>
    <w:rsid w:val="00A13561"/>
    <w:rsid w:val="00A13B8D"/>
    <w:rsid w:val="00A13BCC"/>
    <w:rsid w:val="00A13CBC"/>
    <w:rsid w:val="00A13E54"/>
    <w:rsid w:val="00A14175"/>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6B5"/>
    <w:rsid w:val="00A215A5"/>
    <w:rsid w:val="00A2193B"/>
    <w:rsid w:val="00A21A09"/>
    <w:rsid w:val="00A22384"/>
    <w:rsid w:val="00A2351A"/>
    <w:rsid w:val="00A23708"/>
    <w:rsid w:val="00A24F63"/>
    <w:rsid w:val="00A259E4"/>
    <w:rsid w:val="00A25C74"/>
    <w:rsid w:val="00A264A9"/>
    <w:rsid w:val="00A265CB"/>
    <w:rsid w:val="00A265F8"/>
    <w:rsid w:val="00A26B17"/>
    <w:rsid w:val="00A26DCF"/>
    <w:rsid w:val="00A27785"/>
    <w:rsid w:val="00A279DC"/>
    <w:rsid w:val="00A27EBF"/>
    <w:rsid w:val="00A30039"/>
    <w:rsid w:val="00A30082"/>
    <w:rsid w:val="00A30187"/>
    <w:rsid w:val="00A302F5"/>
    <w:rsid w:val="00A303FB"/>
    <w:rsid w:val="00A304D3"/>
    <w:rsid w:val="00A307E1"/>
    <w:rsid w:val="00A30E81"/>
    <w:rsid w:val="00A312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5C8"/>
    <w:rsid w:val="00A40E39"/>
    <w:rsid w:val="00A41097"/>
    <w:rsid w:val="00A410F1"/>
    <w:rsid w:val="00A41783"/>
    <w:rsid w:val="00A41CF3"/>
    <w:rsid w:val="00A41E2B"/>
    <w:rsid w:val="00A41F55"/>
    <w:rsid w:val="00A42127"/>
    <w:rsid w:val="00A42681"/>
    <w:rsid w:val="00A4343C"/>
    <w:rsid w:val="00A438C4"/>
    <w:rsid w:val="00A4426A"/>
    <w:rsid w:val="00A443F7"/>
    <w:rsid w:val="00A44A0E"/>
    <w:rsid w:val="00A44D4A"/>
    <w:rsid w:val="00A44DE8"/>
    <w:rsid w:val="00A44FF2"/>
    <w:rsid w:val="00A455F5"/>
    <w:rsid w:val="00A45996"/>
    <w:rsid w:val="00A45B74"/>
    <w:rsid w:val="00A45DEB"/>
    <w:rsid w:val="00A45EF5"/>
    <w:rsid w:val="00A46078"/>
    <w:rsid w:val="00A467E1"/>
    <w:rsid w:val="00A47170"/>
    <w:rsid w:val="00A5019A"/>
    <w:rsid w:val="00A50A01"/>
    <w:rsid w:val="00A50FE7"/>
    <w:rsid w:val="00A51EF9"/>
    <w:rsid w:val="00A52020"/>
    <w:rsid w:val="00A5252D"/>
    <w:rsid w:val="00A529B7"/>
    <w:rsid w:val="00A52BAA"/>
    <w:rsid w:val="00A52DD1"/>
    <w:rsid w:val="00A52E1D"/>
    <w:rsid w:val="00A52FA1"/>
    <w:rsid w:val="00A53612"/>
    <w:rsid w:val="00A53C09"/>
    <w:rsid w:val="00A5405A"/>
    <w:rsid w:val="00A54851"/>
    <w:rsid w:val="00A54D31"/>
    <w:rsid w:val="00A55B98"/>
    <w:rsid w:val="00A55FEC"/>
    <w:rsid w:val="00A565CD"/>
    <w:rsid w:val="00A572B7"/>
    <w:rsid w:val="00A577B3"/>
    <w:rsid w:val="00A579CD"/>
    <w:rsid w:val="00A603DB"/>
    <w:rsid w:val="00A604EF"/>
    <w:rsid w:val="00A60D13"/>
    <w:rsid w:val="00A60D64"/>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139"/>
    <w:rsid w:val="00A72693"/>
    <w:rsid w:val="00A7323F"/>
    <w:rsid w:val="00A732EE"/>
    <w:rsid w:val="00A739A7"/>
    <w:rsid w:val="00A739D0"/>
    <w:rsid w:val="00A73C65"/>
    <w:rsid w:val="00A73DB5"/>
    <w:rsid w:val="00A74194"/>
    <w:rsid w:val="00A749B4"/>
    <w:rsid w:val="00A74B64"/>
    <w:rsid w:val="00A74D8A"/>
    <w:rsid w:val="00A758D3"/>
    <w:rsid w:val="00A75B0C"/>
    <w:rsid w:val="00A761D4"/>
    <w:rsid w:val="00A7622D"/>
    <w:rsid w:val="00A765C4"/>
    <w:rsid w:val="00A76BF8"/>
    <w:rsid w:val="00A76E83"/>
    <w:rsid w:val="00A77DCA"/>
    <w:rsid w:val="00A77EC4"/>
    <w:rsid w:val="00A800E9"/>
    <w:rsid w:val="00A80CF6"/>
    <w:rsid w:val="00A81B3A"/>
    <w:rsid w:val="00A81FA7"/>
    <w:rsid w:val="00A8244E"/>
    <w:rsid w:val="00A82FA9"/>
    <w:rsid w:val="00A8361E"/>
    <w:rsid w:val="00A838DA"/>
    <w:rsid w:val="00A83AC3"/>
    <w:rsid w:val="00A83E15"/>
    <w:rsid w:val="00A84210"/>
    <w:rsid w:val="00A84847"/>
    <w:rsid w:val="00A8499B"/>
    <w:rsid w:val="00A849D5"/>
    <w:rsid w:val="00A8503E"/>
    <w:rsid w:val="00A85B62"/>
    <w:rsid w:val="00A85EE0"/>
    <w:rsid w:val="00A863EF"/>
    <w:rsid w:val="00A86489"/>
    <w:rsid w:val="00A8735D"/>
    <w:rsid w:val="00A87586"/>
    <w:rsid w:val="00A876AD"/>
    <w:rsid w:val="00A87A0C"/>
    <w:rsid w:val="00A87E52"/>
    <w:rsid w:val="00A90162"/>
    <w:rsid w:val="00A90629"/>
    <w:rsid w:val="00A908E1"/>
    <w:rsid w:val="00A91AB2"/>
    <w:rsid w:val="00A91F3F"/>
    <w:rsid w:val="00A92879"/>
    <w:rsid w:val="00A930A9"/>
    <w:rsid w:val="00A937FB"/>
    <w:rsid w:val="00A93CE6"/>
    <w:rsid w:val="00A9442A"/>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1027"/>
    <w:rsid w:val="00AA1ED6"/>
    <w:rsid w:val="00AA2115"/>
    <w:rsid w:val="00AA23DF"/>
    <w:rsid w:val="00AA26B9"/>
    <w:rsid w:val="00AA379C"/>
    <w:rsid w:val="00AA40BF"/>
    <w:rsid w:val="00AA40D5"/>
    <w:rsid w:val="00AA4A63"/>
    <w:rsid w:val="00AA51C0"/>
    <w:rsid w:val="00AA51D6"/>
    <w:rsid w:val="00AA5918"/>
    <w:rsid w:val="00AA6A95"/>
    <w:rsid w:val="00AA756C"/>
    <w:rsid w:val="00AA781A"/>
    <w:rsid w:val="00AA7B11"/>
    <w:rsid w:val="00AB0943"/>
    <w:rsid w:val="00AB0B7C"/>
    <w:rsid w:val="00AB0BA7"/>
    <w:rsid w:val="00AB0BC8"/>
    <w:rsid w:val="00AB1154"/>
    <w:rsid w:val="00AB11CA"/>
    <w:rsid w:val="00AB14D9"/>
    <w:rsid w:val="00AB21C8"/>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C007F"/>
    <w:rsid w:val="00AC0568"/>
    <w:rsid w:val="00AC0611"/>
    <w:rsid w:val="00AC172F"/>
    <w:rsid w:val="00AC1BB3"/>
    <w:rsid w:val="00AC2ECD"/>
    <w:rsid w:val="00AC3119"/>
    <w:rsid w:val="00AC35C6"/>
    <w:rsid w:val="00AC40FF"/>
    <w:rsid w:val="00AC4300"/>
    <w:rsid w:val="00AC49FB"/>
    <w:rsid w:val="00AC4EF9"/>
    <w:rsid w:val="00AC5A10"/>
    <w:rsid w:val="00AC605A"/>
    <w:rsid w:val="00AC661A"/>
    <w:rsid w:val="00AC6772"/>
    <w:rsid w:val="00AC6A96"/>
    <w:rsid w:val="00AC7E91"/>
    <w:rsid w:val="00AD029D"/>
    <w:rsid w:val="00AD0AA3"/>
    <w:rsid w:val="00AD0F60"/>
    <w:rsid w:val="00AD125F"/>
    <w:rsid w:val="00AD1745"/>
    <w:rsid w:val="00AD1C47"/>
    <w:rsid w:val="00AD2A52"/>
    <w:rsid w:val="00AD3D91"/>
    <w:rsid w:val="00AD3F94"/>
    <w:rsid w:val="00AD490B"/>
    <w:rsid w:val="00AD4A5A"/>
    <w:rsid w:val="00AD555F"/>
    <w:rsid w:val="00AD6609"/>
    <w:rsid w:val="00AD6947"/>
    <w:rsid w:val="00AD791C"/>
    <w:rsid w:val="00AD7C06"/>
    <w:rsid w:val="00AE0489"/>
    <w:rsid w:val="00AE0BB9"/>
    <w:rsid w:val="00AE0E69"/>
    <w:rsid w:val="00AE0E9E"/>
    <w:rsid w:val="00AE0FEF"/>
    <w:rsid w:val="00AE14F4"/>
    <w:rsid w:val="00AE15E8"/>
    <w:rsid w:val="00AE1DAD"/>
    <w:rsid w:val="00AE1F6B"/>
    <w:rsid w:val="00AE244A"/>
    <w:rsid w:val="00AE27AC"/>
    <w:rsid w:val="00AE27AF"/>
    <w:rsid w:val="00AE2AD9"/>
    <w:rsid w:val="00AE2D48"/>
    <w:rsid w:val="00AE2DB2"/>
    <w:rsid w:val="00AE38CA"/>
    <w:rsid w:val="00AE40E0"/>
    <w:rsid w:val="00AE4649"/>
    <w:rsid w:val="00AE49B8"/>
    <w:rsid w:val="00AE4DBA"/>
    <w:rsid w:val="00AE4F07"/>
    <w:rsid w:val="00AE546C"/>
    <w:rsid w:val="00AE5662"/>
    <w:rsid w:val="00AE5E90"/>
    <w:rsid w:val="00AE63B1"/>
    <w:rsid w:val="00AE6620"/>
    <w:rsid w:val="00AE66EB"/>
    <w:rsid w:val="00AE69DD"/>
    <w:rsid w:val="00AE72F0"/>
    <w:rsid w:val="00AE78C4"/>
    <w:rsid w:val="00AE7D74"/>
    <w:rsid w:val="00AE7D8C"/>
    <w:rsid w:val="00AE7E37"/>
    <w:rsid w:val="00AF0AC6"/>
    <w:rsid w:val="00AF0AE5"/>
    <w:rsid w:val="00AF0BA9"/>
    <w:rsid w:val="00AF1358"/>
    <w:rsid w:val="00AF1729"/>
    <w:rsid w:val="00AF1C5D"/>
    <w:rsid w:val="00AF1D8C"/>
    <w:rsid w:val="00AF2A1F"/>
    <w:rsid w:val="00AF2B13"/>
    <w:rsid w:val="00AF3031"/>
    <w:rsid w:val="00AF382A"/>
    <w:rsid w:val="00AF3A0A"/>
    <w:rsid w:val="00AF3BDF"/>
    <w:rsid w:val="00AF42D7"/>
    <w:rsid w:val="00AF48BD"/>
    <w:rsid w:val="00AF5224"/>
    <w:rsid w:val="00AF53E9"/>
    <w:rsid w:val="00AF5FD0"/>
    <w:rsid w:val="00AF7532"/>
    <w:rsid w:val="00B003C4"/>
    <w:rsid w:val="00B005A5"/>
    <w:rsid w:val="00B006FE"/>
    <w:rsid w:val="00B007CB"/>
    <w:rsid w:val="00B00A54"/>
    <w:rsid w:val="00B01B53"/>
    <w:rsid w:val="00B02AA9"/>
    <w:rsid w:val="00B02D98"/>
    <w:rsid w:val="00B02FA3"/>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F0A"/>
    <w:rsid w:val="00B111E4"/>
    <w:rsid w:val="00B116D1"/>
    <w:rsid w:val="00B11FF3"/>
    <w:rsid w:val="00B12220"/>
    <w:rsid w:val="00B1277C"/>
    <w:rsid w:val="00B12912"/>
    <w:rsid w:val="00B12AD4"/>
    <w:rsid w:val="00B12EFF"/>
    <w:rsid w:val="00B138EA"/>
    <w:rsid w:val="00B138F8"/>
    <w:rsid w:val="00B13B3C"/>
    <w:rsid w:val="00B14029"/>
    <w:rsid w:val="00B1448E"/>
    <w:rsid w:val="00B145A4"/>
    <w:rsid w:val="00B14B30"/>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265A"/>
    <w:rsid w:val="00B22D8D"/>
    <w:rsid w:val="00B23053"/>
    <w:rsid w:val="00B231C7"/>
    <w:rsid w:val="00B23A7D"/>
    <w:rsid w:val="00B23C22"/>
    <w:rsid w:val="00B23D70"/>
    <w:rsid w:val="00B2418F"/>
    <w:rsid w:val="00B24B4B"/>
    <w:rsid w:val="00B24C79"/>
    <w:rsid w:val="00B252D6"/>
    <w:rsid w:val="00B25358"/>
    <w:rsid w:val="00B258B4"/>
    <w:rsid w:val="00B25B47"/>
    <w:rsid w:val="00B26E09"/>
    <w:rsid w:val="00B27220"/>
    <w:rsid w:val="00B2737C"/>
    <w:rsid w:val="00B2763F"/>
    <w:rsid w:val="00B27AAC"/>
    <w:rsid w:val="00B306BC"/>
    <w:rsid w:val="00B30764"/>
    <w:rsid w:val="00B30922"/>
    <w:rsid w:val="00B30929"/>
    <w:rsid w:val="00B30F4E"/>
    <w:rsid w:val="00B31510"/>
    <w:rsid w:val="00B31AE6"/>
    <w:rsid w:val="00B320FE"/>
    <w:rsid w:val="00B32321"/>
    <w:rsid w:val="00B32E00"/>
    <w:rsid w:val="00B3422E"/>
    <w:rsid w:val="00B3437D"/>
    <w:rsid w:val="00B34A8B"/>
    <w:rsid w:val="00B356ED"/>
    <w:rsid w:val="00B36628"/>
    <w:rsid w:val="00B371EA"/>
    <w:rsid w:val="00B372AA"/>
    <w:rsid w:val="00B37338"/>
    <w:rsid w:val="00B37605"/>
    <w:rsid w:val="00B4014B"/>
    <w:rsid w:val="00B40445"/>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893"/>
    <w:rsid w:val="00B44906"/>
    <w:rsid w:val="00B45A52"/>
    <w:rsid w:val="00B46175"/>
    <w:rsid w:val="00B46CFD"/>
    <w:rsid w:val="00B46FB3"/>
    <w:rsid w:val="00B46FF3"/>
    <w:rsid w:val="00B4704F"/>
    <w:rsid w:val="00B470E7"/>
    <w:rsid w:val="00B47212"/>
    <w:rsid w:val="00B47546"/>
    <w:rsid w:val="00B477FB"/>
    <w:rsid w:val="00B47FED"/>
    <w:rsid w:val="00B50AC4"/>
    <w:rsid w:val="00B5107A"/>
    <w:rsid w:val="00B512E9"/>
    <w:rsid w:val="00B5177A"/>
    <w:rsid w:val="00B51810"/>
    <w:rsid w:val="00B51FB3"/>
    <w:rsid w:val="00B52197"/>
    <w:rsid w:val="00B52467"/>
    <w:rsid w:val="00B528A5"/>
    <w:rsid w:val="00B53DCB"/>
    <w:rsid w:val="00B542B5"/>
    <w:rsid w:val="00B54553"/>
    <w:rsid w:val="00B548B7"/>
    <w:rsid w:val="00B557C0"/>
    <w:rsid w:val="00B55991"/>
    <w:rsid w:val="00B56C21"/>
    <w:rsid w:val="00B57352"/>
    <w:rsid w:val="00B57386"/>
    <w:rsid w:val="00B576D5"/>
    <w:rsid w:val="00B60702"/>
    <w:rsid w:val="00B60A85"/>
    <w:rsid w:val="00B60F41"/>
    <w:rsid w:val="00B60FA4"/>
    <w:rsid w:val="00B61153"/>
    <w:rsid w:val="00B615D6"/>
    <w:rsid w:val="00B624A6"/>
    <w:rsid w:val="00B62A47"/>
    <w:rsid w:val="00B62D23"/>
    <w:rsid w:val="00B631F6"/>
    <w:rsid w:val="00B6366D"/>
    <w:rsid w:val="00B64512"/>
    <w:rsid w:val="00B64A91"/>
    <w:rsid w:val="00B65473"/>
    <w:rsid w:val="00B65570"/>
    <w:rsid w:val="00B6565C"/>
    <w:rsid w:val="00B65708"/>
    <w:rsid w:val="00B660AE"/>
    <w:rsid w:val="00B664C7"/>
    <w:rsid w:val="00B66C48"/>
    <w:rsid w:val="00B67CA9"/>
    <w:rsid w:val="00B67FDF"/>
    <w:rsid w:val="00B70AD8"/>
    <w:rsid w:val="00B70C23"/>
    <w:rsid w:val="00B70F0E"/>
    <w:rsid w:val="00B7178E"/>
    <w:rsid w:val="00B72B2C"/>
    <w:rsid w:val="00B72B2D"/>
    <w:rsid w:val="00B72BBD"/>
    <w:rsid w:val="00B737C0"/>
    <w:rsid w:val="00B73900"/>
    <w:rsid w:val="00B739F6"/>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215"/>
    <w:rsid w:val="00B82880"/>
    <w:rsid w:val="00B82A7C"/>
    <w:rsid w:val="00B8317D"/>
    <w:rsid w:val="00B83783"/>
    <w:rsid w:val="00B84644"/>
    <w:rsid w:val="00B84EFA"/>
    <w:rsid w:val="00B85138"/>
    <w:rsid w:val="00B85949"/>
    <w:rsid w:val="00B85DE5"/>
    <w:rsid w:val="00B86811"/>
    <w:rsid w:val="00B86B31"/>
    <w:rsid w:val="00B86DBA"/>
    <w:rsid w:val="00B8752E"/>
    <w:rsid w:val="00B87B03"/>
    <w:rsid w:val="00B87B31"/>
    <w:rsid w:val="00B87FCA"/>
    <w:rsid w:val="00B90AE7"/>
    <w:rsid w:val="00B90F73"/>
    <w:rsid w:val="00B91E1B"/>
    <w:rsid w:val="00B92AF0"/>
    <w:rsid w:val="00B92CB7"/>
    <w:rsid w:val="00B93061"/>
    <w:rsid w:val="00B9326C"/>
    <w:rsid w:val="00B93B59"/>
    <w:rsid w:val="00B9406A"/>
    <w:rsid w:val="00B950D6"/>
    <w:rsid w:val="00B956F0"/>
    <w:rsid w:val="00B9615F"/>
    <w:rsid w:val="00B9660B"/>
    <w:rsid w:val="00B9682E"/>
    <w:rsid w:val="00B96A7B"/>
    <w:rsid w:val="00B974E3"/>
    <w:rsid w:val="00B9766D"/>
    <w:rsid w:val="00B97A62"/>
    <w:rsid w:val="00B97C5D"/>
    <w:rsid w:val="00B97F75"/>
    <w:rsid w:val="00BA07E8"/>
    <w:rsid w:val="00BA0995"/>
    <w:rsid w:val="00BA1199"/>
    <w:rsid w:val="00BA11FD"/>
    <w:rsid w:val="00BA195C"/>
    <w:rsid w:val="00BA201F"/>
    <w:rsid w:val="00BA20D9"/>
    <w:rsid w:val="00BA2280"/>
    <w:rsid w:val="00BA2A08"/>
    <w:rsid w:val="00BA3123"/>
    <w:rsid w:val="00BA3890"/>
    <w:rsid w:val="00BA3935"/>
    <w:rsid w:val="00BA49AC"/>
    <w:rsid w:val="00BA49C0"/>
    <w:rsid w:val="00BA49EF"/>
    <w:rsid w:val="00BA4AC2"/>
    <w:rsid w:val="00BA4B40"/>
    <w:rsid w:val="00BA54E9"/>
    <w:rsid w:val="00BA56D2"/>
    <w:rsid w:val="00BA5AAE"/>
    <w:rsid w:val="00BA731C"/>
    <w:rsid w:val="00BA76E0"/>
    <w:rsid w:val="00BA77C5"/>
    <w:rsid w:val="00BB01FE"/>
    <w:rsid w:val="00BB0310"/>
    <w:rsid w:val="00BB068C"/>
    <w:rsid w:val="00BB0B19"/>
    <w:rsid w:val="00BB2413"/>
    <w:rsid w:val="00BB26B5"/>
    <w:rsid w:val="00BB2A25"/>
    <w:rsid w:val="00BB2D1B"/>
    <w:rsid w:val="00BB3489"/>
    <w:rsid w:val="00BB3704"/>
    <w:rsid w:val="00BB37FB"/>
    <w:rsid w:val="00BB3C51"/>
    <w:rsid w:val="00BB42B7"/>
    <w:rsid w:val="00BB481F"/>
    <w:rsid w:val="00BB48AC"/>
    <w:rsid w:val="00BB4C18"/>
    <w:rsid w:val="00BB51E9"/>
    <w:rsid w:val="00BB54AD"/>
    <w:rsid w:val="00BB56DF"/>
    <w:rsid w:val="00BB591C"/>
    <w:rsid w:val="00BB69CE"/>
    <w:rsid w:val="00BB701F"/>
    <w:rsid w:val="00BB7CAA"/>
    <w:rsid w:val="00BC059F"/>
    <w:rsid w:val="00BC0FDC"/>
    <w:rsid w:val="00BC10F2"/>
    <w:rsid w:val="00BC1629"/>
    <w:rsid w:val="00BC1B0C"/>
    <w:rsid w:val="00BC1EA0"/>
    <w:rsid w:val="00BC226B"/>
    <w:rsid w:val="00BC2611"/>
    <w:rsid w:val="00BC3053"/>
    <w:rsid w:val="00BC3216"/>
    <w:rsid w:val="00BC32AB"/>
    <w:rsid w:val="00BC4D2E"/>
    <w:rsid w:val="00BC504B"/>
    <w:rsid w:val="00BC5429"/>
    <w:rsid w:val="00BC58C8"/>
    <w:rsid w:val="00BC61F1"/>
    <w:rsid w:val="00BC62A1"/>
    <w:rsid w:val="00BC6678"/>
    <w:rsid w:val="00BC6717"/>
    <w:rsid w:val="00BC6951"/>
    <w:rsid w:val="00BC6A32"/>
    <w:rsid w:val="00BC6E5F"/>
    <w:rsid w:val="00BC7C84"/>
    <w:rsid w:val="00BD07F2"/>
    <w:rsid w:val="00BD09DC"/>
    <w:rsid w:val="00BD0E46"/>
    <w:rsid w:val="00BD0FBA"/>
    <w:rsid w:val="00BD1202"/>
    <w:rsid w:val="00BD135A"/>
    <w:rsid w:val="00BD17B5"/>
    <w:rsid w:val="00BD27E3"/>
    <w:rsid w:val="00BD2C1C"/>
    <w:rsid w:val="00BD361C"/>
    <w:rsid w:val="00BD3E5A"/>
    <w:rsid w:val="00BD4545"/>
    <w:rsid w:val="00BD48AC"/>
    <w:rsid w:val="00BD5062"/>
    <w:rsid w:val="00BD5349"/>
    <w:rsid w:val="00BD5F1A"/>
    <w:rsid w:val="00BD60FB"/>
    <w:rsid w:val="00BD674A"/>
    <w:rsid w:val="00BD68A4"/>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4DF"/>
    <w:rsid w:val="00BE5854"/>
    <w:rsid w:val="00BE5E99"/>
    <w:rsid w:val="00BE624F"/>
    <w:rsid w:val="00BE6E30"/>
    <w:rsid w:val="00BE7406"/>
    <w:rsid w:val="00BE7603"/>
    <w:rsid w:val="00BE778F"/>
    <w:rsid w:val="00BF0020"/>
    <w:rsid w:val="00BF0619"/>
    <w:rsid w:val="00BF14A0"/>
    <w:rsid w:val="00BF1A7A"/>
    <w:rsid w:val="00BF1B96"/>
    <w:rsid w:val="00BF3279"/>
    <w:rsid w:val="00BF36A6"/>
    <w:rsid w:val="00BF3949"/>
    <w:rsid w:val="00BF3CB7"/>
    <w:rsid w:val="00BF42A6"/>
    <w:rsid w:val="00BF45E3"/>
    <w:rsid w:val="00BF473B"/>
    <w:rsid w:val="00BF4F35"/>
    <w:rsid w:val="00BF51CC"/>
    <w:rsid w:val="00BF5620"/>
    <w:rsid w:val="00BF5729"/>
    <w:rsid w:val="00BF685B"/>
    <w:rsid w:val="00BF6A9D"/>
    <w:rsid w:val="00BF6E07"/>
    <w:rsid w:val="00BF74C7"/>
    <w:rsid w:val="00C015F1"/>
    <w:rsid w:val="00C01F33"/>
    <w:rsid w:val="00C01FB3"/>
    <w:rsid w:val="00C021AC"/>
    <w:rsid w:val="00C024A7"/>
    <w:rsid w:val="00C02B81"/>
    <w:rsid w:val="00C02CC6"/>
    <w:rsid w:val="00C040F7"/>
    <w:rsid w:val="00C044AB"/>
    <w:rsid w:val="00C04863"/>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B8E"/>
    <w:rsid w:val="00C113A4"/>
    <w:rsid w:val="00C12107"/>
    <w:rsid w:val="00C1292C"/>
    <w:rsid w:val="00C12E51"/>
    <w:rsid w:val="00C137FA"/>
    <w:rsid w:val="00C139A9"/>
    <w:rsid w:val="00C14309"/>
    <w:rsid w:val="00C14D0C"/>
    <w:rsid w:val="00C14D4B"/>
    <w:rsid w:val="00C14DFD"/>
    <w:rsid w:val="00C14E54"/>
    <w:rsid w:val="00C154BB"/>
    <w:rsid w:val="00C1673F"/>
    <w:rsid w:val="00C170EA"/>
    <w:rsid w:val="00C17D7A"/>
    <w:rsid w:val="00C17DEE"/>
    <w:rsid w:val="00C201AC"/>
    <w:rsid w:val="00C20A4D"/>
    <w:rsid w:val="00C20CAF"/>
    <w:rsid w:val="00C20E5E"/>
    <w:rsid w:val="00C21117"/>
    <w:rsid w:val="00C2145E"/>
    <w:rsid w:val="00C21820"/>
    <w:rsid w:val="00C218AC"/>
    <w:rsid w:val="00C21905"/>
    <w:rsid w:val="00C21A10"/>
    <w:rsid w:val="00C225C7"/>
    <w:rsid w:val="00C22D78"/>
    <w:rsid w:val="00C23A25"/>
    <w:rsid w:val="00C23D4C"/>
    <w:rsid w:val="00C246C6"/>
    <w:rsid w:val="00C24BD0"/>
    <w:rsid w:val="00C2505B"/>
    <w:rsid w:val="00C25998"/>
    <w:rsid w:val="00C259CB"/>
    <w:rsid w:val="00C268E6"/>
    <w:rsid w:val="00C27000"/>
    <w:rsid w:val="00C27197"/>
    <w:rsid w:val="00C275BB"/>
    <w:rsid w:val="00C275C1"/>
    <w:rsid w:val="00C276CC"/>
    <w:rsid w:val="00C279B5"/>
    <w:rsid w:val="00C27C45"/>
    <w:rsid w:val="00C27F3F"/>
    <w:rsid w:val="00C30239"/>
    <w:rsid w:val="00C30E50"/>
    <w:rsid w:val="00C313D1"/>
    <w:rsid w:val="00C31920"/>
    <w:rsid w:val="00C3286B"/>
    <w:rsid w:val="00C3313F"/>
    <w:rsid w:val="00C33C04"/>
    <w:rsid w:val="00C345E7"/>
    <w:rsid w:val="00C3488A"/>
    <w:rsid w:val="00C34F73"/>
    <w:rsid w:val="00C3510C"/>
    <w:rsid w:val="00C359E3"/>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298B"/>
    <w:rsid w:val="00C43226"/>
    <w:rsid w:val="00C43B21"/>
    <w:rsid w:val="00C43F1B"/>
    <w:rsid w:val="00C44058"/>
    <w:rsid w:val="00C4432D"/>
    <w:rsid w:val="00C443AC"/>
    <w:rsid w:val="00C443E6"/>
    <w:rsid w:val="00C449BB"/>
    <w:rsid w:val="00C45E75"/>
    <w:rsid w:val="00C46D6B"/>
    <w:rsid w:val="00C473A5"/>
    <w:rsid w:val="00C500F0"/>
    <w:rsid w:val="00C50EC8"/>
    <w:rsid w:val="00C50FF4"/>
    <w:rsid w:val="00C5199A"/>
    <w:rsid w:val="00C51D17"/>
    <w:rsid w:val="00C52013"/>
    <w:rsid w:val="00C52587"/>
    <w:rsid w:val="00C534FE"/>
    <w:rsid w:val="00C54687"/>
    <w:rsid w:val="00C54995"/>
    <w:rsid w:val="00C54D13"/>
    <w:rsid w:val="00C54D41"/>
    <w:rsid w:val="00C54DED"/>
    <w:rsid w:val="00C55598"/>
    <w:rsid w:val="00C555FF"/>
    <w:rsid w:val="00C55F94"/>
    <w:rsid w:val="00C56943"/>
    <w:rsid w:val="00C56DFC"/>
    <w:rsid w:val="00C570FA"/>
    <w:rsid w:val="00C57220"/>
    <w:rsid w:val="00C57312"/>
    <w:rsid w:val="00C57EB3"/>
    <w:rsid w:val="00C6029B"/>
    <w:rsid w:val="00C60700"/>
    <w:rsid w:val="00C60783"/>
    <w:rsid w:val="00C60DEA"/>
    <w:rsid w:val="00C61228"/>
    <w:rsid w:val="00C613AC"/>
    <w:rsid w:val="00C614DE"/>
    <w:rsid w:val="00C61CA1"/>
    <w:rsid w:val="00C630AD"/>
    <w:rsid w:val="00C631C0"/>
    <w:rsid w:val="00C63839"/>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19F"/>
    <w:rsid w:val="00C82718"/>
    <w:rsid w:val="00C82870"/>
    <w:rsid w:val="00C83D2D"/>
    <w:rsid w:val="00C84138"/>
    <w:rsid w:val="00C8455C"/>
    <w:rsid w:val="00C8480F"/>
    <w:rsid w:val="00C84A07"/>
    <w:rsid w:val="00C84B21"/>
    <w:rsid w:val="00C84EBC"/>
    <w:rsid w:val="00C850A3"/>
    <w:rsid w:val="00C85F08"/>
    <w:rsid w:val="00C86323"/>
    <w:rsid w:val="00C86883"/>
    <w:rsid w:val="00C86F52"/>
    <w:rsid w:val="00C8744F"/>
    <w:rsid w:val="00C9027A"/>
    <w:rsid w:val="00C9068E"/>
    <w:rsid w:val="00C90741"/>
    <w:rsid w:val="00C9079A"/>
    <w:rsid w:val="00C90E54"/>
    <w:rsid w:val="00C91F57"/>
    <w:rsid w:val="00C9263C"/>
    <w:rsid w:val="00C92BB5"/>
    <w:rsid w:val="00C92D04"/>
    <w:rsid w:val="00C93814"/>
    <w:rsid w:val="00C93910"/>
    <w:rsid w:val="00C93A1F"/>
    <w:rsid w:val="00C93C4B"/>
    <w:rsid w:val="00C944AB"/>
    <w:rsid w:val="00C94673"/>
    <w:rsid w:val="00C95B40"/>
    <w:rsid w:val="00C95F85"/>
    <w:rsid w:val="00C96335"/>
    <w:rsid w:val="00C96416"/>
    <w:rsid w:val="00C967CB"/>
    <w:rsid w:val="00CA03A6"/>
    <w:rsid w:val="00CA05CB"/>
    <w:rsid w:val="00CA07C1"/>
    <w:rsid w:val="00CA0B21"/>
    <w:rsid w:val="00CA0BD9"/>
    <w:rsid w:val="00CA12AD"/>
    <w:rsid w:val="00CA13AD"/>
    <w:rsid w:val="00CA1BF1"/>
    <w:rsid w:val="00CA1ED8"/>
    <w:rsid w:val="00CA20F3"/>
    <w:rsid w:val="00CA3E57"/>
    <w:rsid w:val="00CA4058"/>
    <w:rsid w:val="00CA518C"/>
    <w:rsid w:val="00CA5D4C"/>
    <w:rsid w:val="00CA5EBB"/>
    <w:rsid w:val="00CA674A"/>
    <w:rsid w:val="00CA67B7"/>
    <w:rsid w:val="00CA78E7"/>
    <w:rsid w:val="00CA7A69"/>
    <w:rsid w:val="00CB0769"/>
    <w:rsid w:val="00CB0FCA"/>
    <w:rsid w:val="00CB102F"/>
    <w:rsid w:val="00CB126C"/>
    <w:rsid w:val="00CB1413"/>
    <w:rsid w:val="00CB1551"/>
    <w:rsid w:val="00CB15ED"/>
    <w:rsid w:val="00CB1873"/>
    <w:rsid w:val="00CB1C81"/>
    <w:rsid w:val="00CB1F63"/>
    <w:rsid w:val="00CB23DA"/>
    <w:rsid w:val="00CB2F14"/>
    <w:rsid w:val="00CB3A37"/>
    <w:rsid w:val="00CB3EC8"/>
    <w:rsid w:val="00CB4F1B"/>
    <w:rsid w:val="00CB568B"/>
    <w:rsid w:val="00CB5DD3"/>
    <w:rsid w:val="00CB653C"/>
    <w:rsid w:val="00CB660B"/>
    <w:rsid w:val="00CB66EE"/>
    <w:rsid w:val="00CB6AE4"/>
    <w:rsid w:val="00CB7170"/>
    <w:rsid w:val="00CB74D8"/>
    <w:rsid w:val="00CC040E"/>
    <w:rsid w:val="00CC0CEF"/>
    <w:rsid w:val="00CC111F"/>
    <w:rsid w:val="00CC15EC"/>
    <w:rsid w:val="00CC1C2C"/>
    <w:rsid w:val="00CC2011"/>
    <w:rsid w:val="00CC2D7A"/>
    <w:rsid w:val="00CC2E42"/>
    <w:rsid w:val="00CC2FF5"/>
    <w:rsid w:val="00CC3686"/>
    <w:rsid w:val="00CC3EA0"/>
    <w:rsid w:val="00CC3EC9"/>
    <w:rsid w:val="00CC5180"/>
    <w:rsid w:val="00CC537F"/>
    <w:rsid w:val="00CC53EC"/>
    <w:rsid w:val="00CC5802"/>
    <w:rsid w:val="00CC5828"/>
    <w:rsid w:val="00CC5A71"/>
    <w:rsid w:val="00CC5EE2"/>
    <w:rsid w:val="00CC6B21"/>
    <w:rsid w:val="00CC7766"/>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707E"/>
    <w:rsid w:val="00CD7146"/>
    <w:rsid w:val="00CD73A9"/>
    <w:rsid w:val="00CE0234"/>
    <w:rsid w:val="00CE0424"/>
    <w:rsid w:val="00CE0462"/>
    <w:rsid w:val="00CE052C"/>
    <w:rsid w:val="00CE0869"/>
    <w:rsid w:val="00CE1008"/>
    <w:rsid w:val="00CE1978"/>
    <w:rsid w:val="00CE1F14"/>
    <w:rsid w:val="00CE2598"/>
    <w:rsid w:val="00CE3552"/>
    <w:rsid w:val="00CE35EA"/>
    <w:rsid w:val="00CE3813"/>
    <w:rsid w:val="00CE401B"/>
    <w:rsid w:val="00CE4181"/>
    <w:rsid w:val="00CE4525"/>
    <w:rsid w:val="00CE5339"/>
    <w:rsid w:val="00CE59EE"/>
    <w:rsid w:val="00CE5FC3"/>
    <w:rsid w:val="00CE66F7"/>
    <w:rsid w:val="00CE6DDB"/>
    <w:rsid w:val="00CE7482"/>
    <w:rsid w:val="00CE7561"/>
    <w:rsid w:val="00CF0469"/>
    <w:rsid w:val="00CF05F6"/>
    <w:rsid w:val="00CF0DC1"/>
    <w:rsid w:val="00CF1354"/>
    <w:rsid w:val="00CF1453"/>
    <w:rsid w:val="00CF14C9"/>
    <w:rsid w:val="00CF1509"/>
    <w:rsid w:val="00CF15EC"/>
    <w:rsid w:val="00CF233D"/>
    <w:rsid w:val="00CF2433"/>
    <w:rsid w:val="00CF2CC6"/>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349B"/>
    <w:rsid w:val="00D0356F"/>
    <w:rsid w:val="00D0370D"/>
    <w:rsid w:val="00D03766"/>
    <w:rsid w:val="00D04353"/>
    <w:rsid w:val="00D04ABA"/>
    <w:rsid w:val="00D04F39"/>
    <w:rsid w:val="00D053C9"/>
    <w:rsid w:val="00D053F1"/>
    <w:rsid w:val="00D058AD"/>
    <w:rsid w:val="00D0617D"/>
    <w:rsid w:val="00D067DE"/>
    <w:rsid w:val="00D06861"/>
    <w:rsid w:val="00D10249"/>
    <w:rsid w:val="00D10936"/>
    <w:rsid w:val="00D10A46"/>
    <w:rsid w:val="00D115C3"/>
    <w:rsid w:val="00D11897"/>
    <w:rsid w:val="00D125C7"/>
    <w:rsid w:val="00D1265E"/>
    <w:rsid w:val="00D12961"/>
    <w:rsid w:val="00D12C2D"/>
    <w:rsid w:val="00D12F51"/>
    <w:rsid w:val="00D13135"/>
    <w:rsid w:val="00D13327"/>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71B8"/>
    <w:rsid w:val="00D273A6"/>
    <w:rsid w:val="00D27607"/>
    <w:rsid w:val="00D317B7"/>
    <w:rsid w:val="00D32AC6"/>
    <w:rsid w:val="00D3311F"/>
    <w:rsid w:val="00D33431"/>
    <w:rsid w:val="00D335DD"/>
    <w:rsid w:val="00D33664"/>
    <w:rsid w:val="00D336FD"/>
    <w:rsid w:val="00D340AA"/>
    <w:rsid w:val="00D34378"/>
    <w:rsid w:val="00D34DC6"/>
    <w:rsid w:val="00D351EC"/>
    <w:rsid w:val="00D358E1"/>
    <w:rsid w:val="00D35D3B"/>
    <w:rsid w:val="00D35E80"/>
    <w:rsid w:val="00D36BB8"/>
    <w:rsid w:val="00D36E71"/>
    <w:rsid w:val="00D36EC2"/>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D44"/>
    <w:rsid w:val="00D5113C"/>
    <w:rsid w:val="00D517F2"/>
    <w:rsid w:val="00D51A86"/>
    <w:rsid w:val="00D51B33"/>
    <w:rsid w:val="00D51F14"/>
    <w:rsid w:val="00D51F96"/>
    <w:rsid w:val="00D521E6"/>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2AE"/>
    <w:rsid w:val="00D6465E"/>
    <w:rsid w:val="00D648A1"/>
    <w:rsid w:val="00D64AA3"/>
    <w:rsid w:val="00D652B5"/>
    <w:rsid w:val="00D652C9"/>
    <w:rsid w:val="00D65D49"/>
    <w:rsid w:val="00D66155"/>
    <w:rsid w:val="00D6685D"/>
    <w:rsid w:val="00D67E08"/>
    <w:rsid w:val="00D70184"/>
    <w:rsid w:val="00D703C1"/>
    <w:rsid w:val="00D70573"/>
    <w:rsid w:val="00D70797"/>
    <w:rsid w:val="00D708B0"/>
    <w:rsid w:val="00D70A0E"/>
    <w:rsid w:val="00D70B70"/>
    <w:rsid w:val="00D710FD"/>
    <w:rsid w:val="00D716D2"/>
    <w:rsid w:val="00D719BB"/>
    <w:rsid w:val="00D71ADE"/>
    <w:rsid w:val="00D7216F"/>
    <w:rsid w:val="00D722CB"/>
    <w:rsid w:val="00D72F44"/>
    <w:rsid w:val="00D73C2F"/>
    <w:rsid w:val="00D7450A"/>
    <w:rsid w:val="00D7489F"/>
    <w:rsid w:val="00D757CA"/>
    <w:rsid w:val="00D75893"/>
    <w:rsid w:val="00D75F90"/>
    <w:rsid w:val="00D76E1E"/>
    <w:rsid w:val="00D77158"/>
    <w:rsid w:val="00D77718"/>
    <w:rsid w:val="00D77B1D"/>
    <w:rsid w:val="00D77DAD"/>
    <w:rsid w:val="00D8021F"/>
    <w:rsid w:val="00D80383"/>
    <w:rsid w:val="00D80730"/>
    <w:rsid w:val="00D80B76"/>
    <w:rsid w:val="00D8109B"/>
    <w:rsid w:val="00D813A6"/>
    <w:rsid w:val="00D8175E"/>
    <w:rsid w:val="00D8179A"/>
    <w:rsid w:val="00D81CD5"/>
    <w:rsid w:val="00D823C6"/>
    <w:rsid w:val="00D83199"/>
    <w:rsid w:val="00D8327F"/>
    <w:rsid w:val="00D83354"/>
    <w:rsid w:val="00D83D02"/>
    <w:rsid w:val="00D83E13"/>
    <w:rsid w:val="00D84064"/>
    <w:rsid w:val="00D842F3"/>
    <w:rsid w:val="00D8569E"/>
    <w:rsid w:val="00D85D36"/>
    <w:rsid w:val="00D85E2E"/>
    <w:rsid w:val="00D86287"/>
    <w:rsid w:val="00D86CA3"/>
    <w:rsid w:val="00D86DFE"/>
    <w:rsid w:val="00D86EA6"/>
    <w:rsid w:val="00D86FF7"/>
    <w:rsid w:val="00D871CE"/>
    <w:rsid w:val="00D87289"/>
    <w:rsid w:val="00D8780B"/>
    <w:rsid w:val="00D90889"/>
    <w:rsid w:val="00D90EFE"/>
    <w:rsid w:val="00D9150A"/>
    <w:rsid w:val="00D9196D"/>
    <w:rsid w:val="00D91D22"/>
    <w:rsid w:val="00D92982"/>
    <w:rsid w:val="00D92F03"/>
    <w:rsid w:val="00D9310F"/>
    <w:rsid w:val="00D93205"/>
    <w:rsid w:val="00D93F8D"/>
    <w:rsid w:val="00D94CB2"/>
    <w:rsid w:val="00D95390"/>
    <w:rsid w:val="00D95672"/>
    <w:rsid w:val="00D95DB5"/>
    <w:rsid w:val="00D96439"/>
    <w:rsid w:val="00D96CFB"/>
    <w:rsid w:val="00D974FF"/>
    <w:rsid w:val="00D9770C"/>
    <w:rsid w:val="00D97B13"/>
    <w:rsid w:val="00D97DD6"/>
    <w:rsid w:val="00D9C639"/>
    <w:rsid w:val="00DA1552"/>
    <w:rsid w:val="00DA16CA"/>
    <w:rsid w:val="00DA21CC"/>
    <w:rsid w:val="00DA305E"/>
    <w:rsid w:val="00DA30D5"/>
    <w:rsid w:val="00DA35C6"/>
    <w:rsid w:val="00DA3CD8"/>
    <w:rsid w:val="00DA3FA2"/>
    <w:rsid w:val="00DA4252"/>
    <w:rsid w:val="00DA5417"/>
    <w:rsid w:val="00DA56E8"/>
    <w:rsid w:val="00DA63D4"/>
    <w:rsid w:val="00DA7463"/>
    <w:rsid w:val="00DA749E"/>
    <w:rsid w:val="00DB0A9F"/>
    <w:rsid w:val="00DB0E85"/>
    <w:rsid w:val="00DB1379"/>
    <w:rsid w:val="00DB16BF"/>
    <w:rsid w:val="00DB1832"/>
    <w:rsid w:val="00DB1A94"/>
    <w:rsid w:val="00DB1DFB"/>
    <w:rsid w:val="00DB273A"/>
    <w:rsid w:val="00DB2B00"/>
    <w:rsid w:val="00DB377D"/>
    <w:rsid w:val="00DB38BA"/>
    <w:rsid w:val="00DB3F77"/>
    <w:rsid w:val="00DB42E2"/>
    <w:rsid w:val="00DB44D5"/>
    <w:rsid w:val="00DB4915"/>
    <w:rsid w:val="00DB50D5"/>
    <w:rsid w:val="00DB5174"/>
    <w:rsid w:val="00DB61EA"/>
    <w:rsid w:val="00DB7022"/>
    <w:rsid w:val="00DB707C"/>
    <w:rsid w:val="00DB7624"/>
    <w:rsid w:val="00DB792F"/>
    <w:rsid w:val="00DB7CF2"/>
    <w:rsid w:val="00DC031F"/>
    <w:rsid w:val="00DC0636"/>
    <w:rsid w:val="00DC19B9"/>
    <w:rsid w:val="00DC1C45"/>
    <w:rsid w:val="00DC2964"/>
    <w:rsid w:val="00DC2B17"/>
    <w:rsid w:val="00DC2D36"/>
    <w:rsid w:val="00DC38F7"/>
    <w:rsid w:val="00DC3AB5"/>
    <w:rsid w:val="00DC3CC9"/>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CC6"/>
    <w:rsid w:val="00DD1EDD"/>
    <w:rsid w:val="00DD213F"/>
    <w:rsid w:val="00DD222A"/>
    <w:rsid w:val="00DD2B05"/>
    <w:rsid w:val="00DD2E64"/>
    <w:rsid w:val="00DD349B"/>
    <w:rsid w:val="00DD3DB5"/>
    <w:rsid w:val="00DD4C74"/>
    <w:rsid w:val="00DD5118"/>
    <w:rsid w:val="00DD5695"/>
    <w:rsid w:val="00DD590C"/>
    <w:rsid w:val="00DD5D6E"/>
    <w:rsid w:val="00DD6A0F"/>
    <w:rsid w:val="00DD6C7E"/>
    <w:rsid w:val="00DD6C8C"/>
    <w:rsid w:val="00DD7106"/>
    <w:rsid w:val="00DE025C"/>
    <w:rsid w:val="00DE043D"/>
    <w:rsid w:val="00DE0528"/>
    <w:rsid w:val="00DE116C"/>
    <w:rsid w:val="00DE1183"/>
    <w:rsid w:val="00DE141F"/>
    <w:rsid w:val="00DE1880"/>
    <w:rsid w:val="00DE1E4C"/>
    <w:rsid w:val="00DE1F8D"/>
    <w:rsid w:val="00DE26B4"/>
    <w:rsid w:val="00DE2B01"/>
    <w:rsid w:val="00DE2C1B"/>
    <w:rsid w:val="00DE2D63"/>
    <w:rsid w:val="00DE363A"/>
    <w:rsid w:val="00DE367C"/>
    <w:rsid w:val="00DE37F0"/>
    <w:rsid w:val="00DE41C8"/>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DF7B23"/>
    <w:rsid w:val="00E00489"/>
    <w:rsid w:val="00E00C45"/>
    <w:rsid w:val="00E018BF"/>
    <w:rsid w:val="00E01B53"/>
    <w:rsid w:val="00E03829"/>
    <w:rsid w:val="00E0384B"/>
    <w:rsid w:val="00E03932"/>
    <w:rsid w:val="00E03AE6"/>
    <w:rsid w:val="00E03FCB"/>
    <w:rsid w:val="00E04163"/>
    <w:rsid w:val="00E04FB2"/>
    <w:rsid w:val="00E051AA"/>
    <w:rsid w:val="00E055DF"/>
    <w:rsid w:val="00E058DB"/>
    <w:rsid w:val="00E0596F"/>
    <w:rsid w:val="00E059B0"/>
    <w:rsid w:val="00E05B1E"/>
    <w:rsid w:val="00E05DAF"/>
    <w:rsid w:val="00E06EE2"/>
    <w:rsid w:val="00E070E0"/>
    <w:rsid w:val="00E07DF2"/>
    <w:rsid w:val="00E10000"/>
    <w:rsid w:val="00E10301"/>
    <w:rsid w:val="00E10545"/>
    <w:rsid w:val="00E10C4B"/>
    <w:rsid w:val="00E110E7"/>
    <w:rsid w:val="00E11B20"/>
    <w:rsid w:val="00E11E2E"/>
    <w:rsid w:val="00E1274F"/>
    <w:rsid w:val="00E12871"/>
    <w:rsid w:val="00E13774"/>
    <w:rsid w:val="00E139A4"/>
    <w:rsid w:val="00E13D72"/>
    <w:rsid w:val="00E146AB"/>
    <w:rsid w:val="00E14BA7"/>
    <w:rsid w:val="00E14C00"/>
    <w:rsid w:val="00E15AB8"/>
    <w:rsid w:val="00E15AE7"/>
    <w:rsid w:val="00E15AFD"/>
    <w:rsid w:val="00E15BE3"/>
    <w:rsid w:val="00E1616D"/>
    <w:rsid w:val="00E16804"/>
    <w:rsid w:val="00E16807"/>
    <w:rsid w:val="00E16E4D"/>
    <w:rsid w:val="00E1734F"/>
    <w:rsid w:val="00E17505"/>
    <w:rsid w:val="00E17A5F"/>
    <w:rsid w:val="00E17FA2"/>
    <w:rsid w:val="00E20FE3"/>
    <w:rsid w:val="00E215ED"/>
    <w:rsid w:val="00E21D09"/>
    <w:rsid w:val="00E221BD"/>
    <w:rsid w:val="00E22330"/>
    <w:rsid w:val="00E2283D"/>
    <w:rsid w:val="00E22E54"/>
    <w:rsid w:val="00E23C98"/>
    <w:rsid w:val="00E23DF3"/>
    <w:rsid w:val="00E24306"/>
    <w:rsid w:val="00E253F9"/>
    <w:rsid w:val="00E25BDF"/>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675"/>
    <w:rsid w:val="00E3389E"/>
    <w:rsid w:val="00E338F2"/>
    <w:rsid w:val="00E33A4B"/>
    <w:rsid w:val="00E34188"/>
    <w:rsid w:val="00E34424"/>
    <w:rsid w:val="00E3454B"/>
    <w:rsid w:val="00E34738"/>
    <w:rsid w:val="00E34B6E"/>
    <w:rsid w:val="00E34D30"/>
    <w:rsid w:val="00E35559"/>
    <w:rsid w:val="00E35560"/>
    <w:rsid w:val="00E35795"/>
    <w:rsid w:val="00E361C1"/>
    <w:rsid w:val="00E36551"/>
    <w:rsid w:val="00E36982"/>
    <w:rsid w:val="00E36A2D"/>
    <w:rsid w:val="00E36ACC"/>
    <w:rsid w:val="00E37180"/>
    <w:rsid w:val="00E3723A"/>
    <w:rsid w:val="00E375BE"/>
    <w:rsid w:val="00E37860"/>
    <w:rsid w:val="00E4096D"/>
    <w:rsid w:val="00E416AA"/>
    <w:rsid w:val="00E41FEA"/>
    <w:rsid w:val="00E42B5C"/>
    <w:rsid w:val="00E43282"/>
    <w:rsid w:val="00E43662"/>
    <w:rsid w:val="00E43A56"/>
    <w:rsid w:val="00E446F1"/>
    <w:rsid w:val="00E44700"/>
    <w:rsid w:val="00E44D81"/>
    <w:rsid w:val="00E45016"/>
    <w:rsid w:val="00E45D8A"/>
    <w:rsid w:val="00E46211"/>
    <w:rsid w:val="00E462EE"/>
    <w:rsid w:val="00E46886"/>
    <w:rsid w:val="00E4746B"/>
    <w:rsid w:val="00E47A7F"/>
    <w:rsid w:val="00E47AEF"/>
    <w:rsid w:val="00E47C1F"/>
    <w:rsid w:val="00E5027B"/>
    <w:rsid w:val="00E502B3"/>
    <w:rsid w:val="00E506CF"/>
    <w:rsid w:val="00E512B1"/>
    <w:rsid w:val="00E5179F"/>
    <w:rsid w:val="00E519D7"/>
    <w:rsid w:val="00E5287E"/>
    <w:rsid w:val="00E52C0A"/>
    <w:rsid w:val="00E53040"/>
    <w:rsid w:val="00E5338C"/>
    <w:rsid w:val="00E533DE"/>
    <w:rsid w:val="00E5346D"/>
    <w:rsid w:val="00E53B75"/>
    <w:rsid w:val="00E542F4"/>
    <w:rsid w:val="00E5462F"/>
    <w:rsid w:val="00E54671"/>
    <w:rsid w:val="00E54680"/>
    <w:rsid w:val="00E54BE3"/>
    <w:rsid w:val="00E54E3B"/>
    <w:rsid w:val="00E55060"/>
    <w:rsid w:val="00E5534D"/>
    <w:rsid w:val="00E554F1"/>
    <w:rsid w:val="00E56948"/>
    <w:rsid w:val="00E5755E"/>
    <w:rsid w:val="00E57565"/>
    <w:rsid w:val="00E57962"/>
    <w:rsid w:val="00E57F80"/>
    <w:rsid w:val="00E57F8F"/>
    <w:rsid w:val="00E61193"/>
    <w:rsid w:val="00E61B67"/>
    <w:rsid w:val="00E61E25"/>
    <w:rsid w:val="00E6209C"/>
    <w:rsid w:val="00E624A2"/>
    <w:rsid w:val="00E62BF3"/>
    <w:rsid w:val="00E63838"/>
    <w:rsid w:val="00E639C4"/>
    <w:rsid w:val="00E64434"/>
    <w:rsid w:val="00E65A67"/>
    <w:rsid w:val="00E67695"/>
    <w:rsid w:val="00E676E1"/>
    <w:rsid w:val="00E67849"/>
    <w:rsid w:val="00E67C51"/>
    <w:rsid w:val="00E67E88"/>
    <w:rsid w:val="00E7021F"/>
    <w:rsid w:val="00E70235"/>
    <w:rsid w:val="00E70483"/>
    <w:rsid w:val="00E70527"/>
    <w:rsid w:val="00E70979"/>
    <w:rsid w:val="00E710B1"/>
    <w:rsid w:val="00E7135D"/>
    <w:rsid w:val="00E71791"/>
    <w:rsid w:val="00E7185C"/>
    <w:rsid w:val="00E71B23"/>
    <w:rsid w:val="00E7201C"/>
    <w:rsid w:val="00E72804"/>
    <w:rsid w:val="00E72EDD"/>
    <w:rsid w:val="00E72EFC"/>
    <w:rsid w:val="00E73648"/>
    <w:rsid w:val="00E73989"/>
    <w:rsid w:val="00E73CCA"/>
    <w:rsid w:val="00E7407D"/>
    <w:rsid w:val="00E743C1"/>
    <w:rsid w:val="00E74449"/>
    <w:rsid w:val="00E74677"/>
    <w:rsid w:val="00E74680"/>
    <w:rsid w:val="00E7487E"/>
    <w:rsid w:val="00E74F39"/>
    <w:rsid w:val="00E75608"/>
    <w:rsid w:val="00E758EC"/>
    <w:rsid w:val="00E75E23"/>
    <w:rsid w:val="00E75F72"/>
    <w:rsid w:val="00E75FBD"/>
    <w:rsid w:val="00E76DAC"/>
    <w:rsid w:val="00E76E01"/>
    <w:rsid w:val="00E7714A"/>
    <w:rsid w:val="00E8026F"/>
    <w:rsid w:val="00E8046A"/>
    <w:rsid w:val="00E80885"/>
    <w:rsid w:val="00E81A4E"/>
    <w:rsid w:val="00E8234C"/>
    <w:rsid w:val="00E829E6"/>
    <w:rsid w:val="00E8304D"/>
    <w:rsid w:val="00E8320B"/>
    <w:rsid w:val="00E83A77"/>
    <w:rsid w:val="00E83AA9"/>
    <w:rsid w:val="00E84546"/>
    <w:rsid w:val="00E851C3"/>
    <w:rsid w:val="00E85432"/>
    <w:rsid w:val="00E854E3"/>
    <w:rsid w:val="00E85834"/>
    <w:rsid w:val="00E8584E"/>
    <w:rsid w:val="00E85928"/>
    <w:rsid w:val="00E85D82"/>
    <w:rsid w:val="00E860E4"/>
    <w:rsid w:val="00E86250"/>
    <w:rsid w:val="00E867F9"/>
    <w:rsid w:val="00E8680A"/>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81C"/>
    <w:rsid w:val="00E9652D"/>
    <w:rsid w:val="00E9666C"/>
    <w:rsid w:val="00E967CE"/>
    <w:rsid w:val="00E979B5"/>
    <w:rsid w:val="00E97E6D"/>
    <w:rsid w:val="00EA0E7F"/>
    <w:rsid w:val="00EA1CF2"/>
    <w:rsid w:val="00EA23BE"/>
    <w:rsid w:val="00EA24FA"/>
    <w:rsid w:val="00EA2BA3"/>
    <w:rsid w:val="00EA2E92"/>
    <w:rsid w:val="00EA3607"/>
    <w:rsid w:val="00EA404A"/>
    <w:rsid w:val="00EA4651"/>
    <w:rsid w:val="00EA5009"/>
    <w:rsid w:val="00EA5C7D"/>
    <w:rsid w:val="00EA7660"/>
    <w:rsid w:val="00EA7978"/>
    <w:rsid w:val="00EA7A41"/>
    <w:rsid w:val="00EA7CC4"/>
    <w:rsid w:val="00EB057C"/>
    <w:rsid w:val="00EB06FE"/>
    <w:rsid w:val="00EB077B"/>
    <w:rsid w:val="00EB0E25"/>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C05F2"/>
    <w:rsid w:val="00EC09DB"/>
    <w:rsid w:val="00EC1239"/>
    <w:rsid w:val="00EC12D1"/>
    <w:rsid w:val="00EC1345"/>
    <w:rsid w:val="00EC24D5"/>
    <w:rsid w:val="00EC2621"/>
    <w:rsid w:val="00EC277A"/>
    <w:rsid w:val="00EC27C6"/>
    <w:rsid w:val="00EC2E54"/>
    <w:rsid w:val="00EC300C"/>
    <w:rsid w:val="00EC38AC"/>
    <w:rsid w:val="00EC4207"/>
    <w:rsid w:val="00EC4DD3"/>
    <w:rsid w:val="00EC5653"/>
    <w:rsid w:val="00EC5F30"/>
    <w:rsid w:val="00EC643C"/>
    <w:rsid w:val="00EC6963"/>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150F"/>
    <w:rsid w:val="00EE2687"/>
    <w:rsid w:val="00EE269A"/>
    <w:rsid w:val="00EE2BD9"/>
    <w:rsid w:val="00EE331C"/>
    <w:rsid w:val="00EE411B"/>
    <w:rsid w:val="00EE46BF"/>
    <w:rsid w:val="00EE47A6"/>
    <w:rsid w:val="00EE4C9D"/>
    <w:rsid w:val="00EE4D1D"/>
    <w:rsid w:val="00EE5232"/>
    <w:rsid w:val="00EE633B"/>
    <w:rsid w:val="00EE6895"/>
    <w:rsid w:val="00EE68D5"/>
    <w:rsid w:val="00EE6DED"/>
    <w:rsid w:val="00EF029D"/>
    <w:rsid w:val="00EF0422"/>
    <w:rsid w:val="00EF0BAE"/>
    <w:rsid w:val="00EF117D"/>
    <w:rsid w:val="00EF1240"/>
    <w:rsid w:val="00EF12B9"/>
    <w:rsid w:val="00EF13D5"/>
    <w:rsid w:val="00EF1483"/>
    <w:rsid w:val="00EF18FE"/>
    <w:rsid w:val="00EF232A"/>
    <w:rsid w:val="00EF2B3F"/>
    <w:rsid w:val="00EF300E"/>
    <w:rsid w:val="00EF30D4"/>
    <w:rsid w:val="00EF36BF"/>
    <w:rsid w:val="00EF3DA0"/>
    <w:rsid w:val="00EF4116"/>
    <w:rsid w:val="00EF448B"/>
    <w:rsid w:val="00EF46C1"/>
    <w:rsid w:val="00EF497E"/>
    <w:rsid w:val="00EF5011"/>
    <w:rsid w:val="00EF5574"/>
    <w:rsid w:val="00EF5787"/>
    <w:rsid w:val="00EF60D0"/>
    <w:rsid w:val="00EF61DB"/>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20A8"/>
    <w:rsid w:val="00F02147"/>
    <w:rsid w:val="00F025A1"/>
    <w:rsid w:val="00F032BB"/>
    <w:rsid w:val="00F0349B"/>
    <w:rsid w:val="00F035F3"/>
    <w:rsid w:val="00F04295"/>
    <w:rsid w:val="00F051CF"/>
    <w:rsid w:val="00F0528D"/>
    <w:rsid w:val="00F058D0"/>
    <w:rsid w:val="00F059B5"/>
    <w:rsid w:val="00F05A76"/>
    <w:rsid w:val="00F068EC"/>
    <w:rsid w:val="00F06C67"/>
    <w:rsid w:val="00F06DFD"/>
    <w:rsid w:val="00F0701E"/>
    <w:rsid w:val="00F071D1"/>
    <w:rsid w:val="00F072A9"/>
    <w:rsid w:val="00F07387"/>
    <w:rsid w:val="00F07492"/>
    <w:rsid w:val="00F07533"/>
    <w:rsid w:val="00F07E31"/>
    <w:rsid w:val="00F10629"/>
    <w:rsid w:val="00F11CC3"/>
    <w:rsid w:val="00F129A1"/>
    <w:rsid w:val="00F12DB5"/>
    <w:rsid w:val="00F12E31"/>
    <w:rsid w:val="00F131C8"/>
    <w:rsid w:val="00F13BF0"/>
    <w:rsid w:val="00F13E50"/>
    <w:rsid w:val="00F149BD"/>
    <w:rsid w:val="00F149E9"/>
    <w:rsid w:val="00F15765"/>
    <w:rsid w:val="00F1578A"/>
    <w:rsid w:val="00F15AB3"/>
    <w:rsid w:val="00F15C3C"/>
    <w:rsid w:val="00F15FA5"/>
    <w:rsid w:val="00F16106"/>
    <w:rsid w:val="00F166C8"/>
    <w:rsid w:val="00F169C7"/>
    <w:rsid w:val="00F16B16"/>
    <w:rsid w:val="00F16DBB"/>
    <w:rsid w:val="00F17594"/>
    <w:rsid w:val="00F17EF7"/>
    <w:rsid w:val="00F20116"/>
    <w:rsid w:val="00F2047E"/>
    <w:rsid w:val="00F209B7"/>
    <w:rsid w:val="00F20A8B"/>
    <w:rsid w:val="00F20F15"/>
    <w:rsid w:val="00F20F5C"/>
    <w:rsid w:val="00F215EE"/>
    <w:rsid w:val="00F22961"/>
    <w:rsid w:val="00F229AC"/>
    <w:rsid w:val="00F2376F"/>
    <w:rsid w:val="00F24213"/>
    <w:rsid w:val="00F243D8"/>
    <w:rsid w:val="00F24A16"/>
    <w:rsid w:val="00F24E61"/>
    <w:rsid w:val="00F24E6B"/>
    <w:rsid w:val="00F24F4B"/>
    <w:rsid w:val="00F25259"/>
    <w:rsid w:val="00F253D2"/>
    <w:rsid w:val="00F25D1C"/>
    <w:rsid w:val="00F26A57"/>
    <w:rsid w:val="00F26A75"/>
    <w:rsid w:val="00F27A4B"/>
    <w:rsid w:val="00F30828"/>
    <w:rsid w:val="00F30B96"/>
    <w:rsid w:val="00F311B6"/>
    <w:rsid w:val="00F313D6"/>
    <w:rsid w:val="00F3176B"/>
    <w:rsid w:val="00F31C36"/>
    <w:rsid w:val="00F31FC5"/>
    <w:rsid w:val="00F32106"/>
    <w:rsid w:val="00F32389"/>
    <w:rsid w:val="00F32860"/>
    <w:rsid w:val="00F32BCE"/>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7D89"/>
    <w:rsid w:val="00F37F35"/>
    <w:rsid w:val="00F40149"/>
    <w:rsid w:val="00F40A9B"/>
    <w:rsid w:val="00F40AC4"/>
    <w:rsid w:val="00F40F0C"/>
    <w:rsid w:val="00F4108E"/>
    <w:rsid w:val="00F41940"/>
    <w:rsid w:val="00F42D7F"/>
    <w:rsid w:val="00F42E8E"/>
    <w:rsid w:val="00F43531"/>
    <w:rsid w:val="00F43B9E"/>
    <w:rsid w:val="00F43F3D"/>
    <w:rsid w:val="00F45226"/>
    <w:rsid w:val="00F45422"/>
    <w:rsid w:val="00F456A2"/>
    <w:rsid w:val="00F4758B"/>
    <w:rsid w:val="00F4766C"/>
    <w:rsid w:val="00F47916"/>
    <w:rsid w:val="00F47BA5"/>
    <w:rsid w:val="00F5060E"/>
    <w:rsid w:val="00F50730"/>
    <w:rsid w:val="00F507D1"/>
    <w:rsid w:val="00F50BD2"/>
    <w:rsid w:val="00F50E6C"/>
    <w:rsid w:val="00F519CE"/>
    <w:rsid w:val="00F51ADA"/>
    <w:rsid w:val="00F520DC"/>
    <w:rsid w:val="00F522F6"/>
    <w:rsid w:val="00F539D3"/>
    <w:rsid w:val="00F53AA8"/>
    <w:rsid w:val="00F54185"/>
    <w:rsid w:val="00F54838"/>
    <w:rsid w:val="00F5512A"/>
    <w:rsid w:val="00F55430"/>
    <w:rsid w:val="00F56DCC"/>
    <w:rsid w:val="00F57194"/>
    <w:rsid w:val="00F571AA"/>
    <w:rsid w:val="00F571BB"/>
    <w:rsid w:val="00F57301"/>
    <w:rsid w:val="00F57AA4"/>
    <w:rsid w:val="00F60203"/>
    <w:rsid w:val="00F60641"/>
    <w:rsid w:val="00F607C5"/>
    <w:rsid w:val="00F60B66"/>
    <w:rsid w:val="00F60DEA"/>
    <w:rsid w:val="00F61DC9"/>
    <w:rsid w:val="00F62223"/>
    <w:rsid w:val="00F62666"/>
    <w:rsid w:val="00F628AE"/>
    <w:rsid w:val="00F6302A"/>
    <w:rsid w:val="00F63899"/>
    <w:rsid w:val="00F63950"/>
    <w:rsid w:val="00F63B59"/>
    <w:rsid w:val="00F64195"/>
    <w:rsid w:val="00F64C2B"/>
    <w:rsid w:val="00F64F0B"/>
    <w:rsid w:val="00F65066"/>
    <w:rsid w:val="00F651BE"/>
    <w:rsid w:val="00F651F0"/>
    <w:rsid w:val="00F6532F"/>
    <w:rsid w:val="00F654AE"/>
    <w:rsid w:val="00F654B4"/>
    <w:rsid w:val="00F65740"/>
    <w:rsid w:val="00F66719"/>
    <w:rsid w:val="00F66806"/>
    <w:rsid w:val="00F66C8B"/>
    <w:rsid w:val="00F66E9F"/>
    <w:rsid w:val="00F66F86"/>
    <w:rsid w:val="00F671CB"/>
    <w:rsid w:val="00F679F6"/>
    <w:rsid w:val="00F67F53"/>
    <w:rsid w:val="00F703BE"/>
    <w:rsid w:val="00F709CB"/>
    <w:rsid w:val="00F70BCA"/>
    <w:rsid w:val="00F71030"/>
    <w:rsid w:val="00F71388"/>
    <w:rsid w:val="00F71615"/>
    <w:rsid w:val="00F71F69"/>
    <w:rsid w:val="00F7200B"/>
    <w:rsid w:val="00F72A02"/>
    <w:rsid w:val="00F72B72"/>
    <w:rsid w:val="00F72E4C"/>
    <w:rsid w:val="00F72FA0"/>
    <w:rsid w:val="00F73382"/>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8021F"/>
    <w:rsid w:val="00F804BE"/>
    <w:rsid w:val="00F813BE"/>
    <w:rsid w:val="00F81705"/>
    <w:rsid w:val="00F817CE"/>
    <w:rsid w:val="00F81CE7"/>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35DA"/>
    <w:rsid w:val="00F93AA9"/>
    <w:rsid w:val="00F9462B"/>
    <w:rsid w:val="00F94632"/>
    <w:rsid w:val="00F950A7"/>
    <w:rsid w:val="00F951AF"/>
    <w:rsid w:val="00F95424"/>
    <w:rsid w:val="00F954ED"/>
    <w:rsid w:val="00F956C6"/>
    <w:rsid w:val="00F964CC"/>
    <w:rsid w:val="00F96595"/>
    <w:rsid w:val="00F96985"/>
    <w:rsid w:val="00F96A80"/>
    <w:rsid w:val="00F96EAF"/>
    <w:rsid w:val="00F9714E"/>
    <w:rsid w:val="00F9764E"/>
    <w:rsid w:val="00F97838"/>
    <w:rsid w:val="00F97E91"/>
    <w:rsid w:val="00FA00B3"/>
    <w:rsid w:val="00FA0911"/>
    <w:rsid w:val="00FA0B9C"/>
    <w:rsid w:val="00FA0C54"/>
    <w:rsid w:val="00FA1431"/>
    <w:rsid w:val="00FA17A9"/>
    <w:rsid w:val="00FA18C1"/>
    <w:rsid w:val="00FA1A15"/>
    <w:rsid w:val="00FA1BB3"/>
    <w:rsid w:val="00FA2107"/>
    <w:rsid w:val="00FA22C2"/>
    <w:rsid w:val="00FA2AF7"/>
    <w:rsid w:val="00FA2BB3"/>
    <w:rsid w:val="00FA3C45"/>
    <w:rsid w:val="00FA3E4C"/>
    <w:rsid w:val="00FA40F8"/>
    <w:rsid w:val="00FA545E"/>
    <w:rsid w:val="00FA5697"/>
    <w:rsid w:val="00FA67A5"/>
    <w:rsid w:val="00FA6F92"/>
    <w:rsid w:val="00FA7541"/>
    <w:rsid w:val="00FA76DB"/>
    <w:rsid w:val="00FA7997"/>
    <w:rsid w:val="00FA79C9"/>
    <w:rsid w:val="00FB01F0"/>
    <w:rsid w:val="00FB0646"/>
    <w:rsid w:val="00FB074D"/>
    <w:rsid w:val="00FB0792"/>
    <w:rsid w:val="00FB093F"/>
    <w:rsid w:val="00FB0B88"/>
    <w:rsid w:val="00FB0D69"/>
    <w:rsid w:val="00FB0FB8"/>
    <w:rsid w:val="00FB14DC"/>
    <w:rsid w:val="00FB1631"/>
    <w:rsid w:val="00FB186F"/>
    <w:rsid w:val="00FB1A75"/>
    <w:rsid w:val="00FB1B46"/>
    <w:rsid w:val="00FB1D9D"/>
    <w:rsid w:val="00FB235C"/>
    <w:rsid w:val="00FB2B30"/>
    <w:rsid w:val="00FB3393"/>
    <w:rsid w:val="00FB3C2B"/>
    <w:rsid w:val="00FB42EF"/>
    <w:rsid w:val="00FB452C"/>
    <w:rsid w:val="00FB4C80"/>
    <w:rsid w:val="00FB5009"/>
    <w:rsid w:val="00FB5654"/>
    <w:rsid w:val="00FB5794"/>
    <w:rsid w:val="00FB5BB2"/>
    <w:rsid w:val="00FB6728"/>
    <w:rsid w:val="00FB67F4"/>
    <w:rsid w:val="00FB6A6A"/>
    <w:rsid w:val="00FB6B16"/>
    <w:rsid w:val="00FB6D49"/>
    <w:rsid w:val="00FB7046"/>
    <w:rsid w:val="00FB70D6"/>
    <w:rsid w:val="00FB780C"/>
    <w:rsid w:val="00FB7EB3"/>
    <w:rsid w:val="00FC06A7"/>
    <w:rsid w:val="00FC0717"/>
    <w:rsid w:val="00FC0976"/>
    <w:rsid w:val="00FC14FC"/>
    <w:rsid w:val="00FC201B"/>
    <w:rsid w:val="00FC2728"/>
    <w:rsid w:val="00FC36A8"/>
    <w:rsid w:val="00FC3E52"/>
    <w:rsid w:val="00FC41BC"/>
    <w:rsid w:val="00FC4313"/>
    <w:rsid w:val="00FC467D"/>
    <w:rsid w:val="00FC4742"/>
    <w:rsid w:val="00FC4B99"/>
    <w:rsid w:val="00FC500E"/>
    <w:rsid w:val="00FC581A"/>
    <w:rsid w:val="00FC594E"/>
    <w:rsid w:val="00FC5F83"/>
    <w:rsid w:val="00FC69A3"/>
    <w:rsid w:val="00FC6AB1"/>
    <w:rsid w:val="00FC6CA8"/>
    <w:rsid w:val="00FC6E53"/>
    <w:rsid w:val="00FC7429"/>
    <w:rsid w:val="00FC7C70"/>
    <w:rsid w:val="00FC7DFC"/>
    <w:rsid w:val="00FC7F68"/>
    <w:rsid w:val="00FD07F6"/>
    <w:rsid w:val="00FD0855"/>
    <w:rsid w:val="00FD0E4F"/>
    <w:rsid w:val="00FD12C8"/>
    <w:rsid w:val="00FD1EC8"/>
    <w:rsid w:val="00FD2861"/>
    <w:rsid w:val="00FD2D4D"/>
    <w:rsid w:val="00FD31C8"/>
    <w:rsid w:val="00FD323A"/>
    <w:rsid w:val="00FD35BA"/>
    <w:rsid w:val="00FD453E"/>
    <w:rsid w:val="00FD47ED"/>
    <w:rsid w:val="00FD56BF"/>
    <w:rsid w:val="00FD5B70"/>
    <w:rsid w:val="00FD6A36"/>
    <w:rsid w:val="00FD6B13"/>
    <w:rsid w:val="00FD6B99"/>
    <w:rsid w:val="00FD7034"/>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06A"/>
    <w:rsid w:val="00FE47CC"/>
    <w:rsid w:val="00FE4969"/>
    <w:rsid w:val="00FE4C7B"/>
    <w:rsid w:val="00FE55F2"/>
    <w:rsid w:val="00FE56CA"/>
    <w:rsid w:val="00FE6069"/>
    <w:rsid w:val="00FE707D"/>
    <w:rsid w:val="00FE7336"/>
    <w:rsid w:val="00FE73C0"/>
    <w:rsid w:val="00FE760A"/>
    <w:rsid w:val="00FE787C"/>
    <w:rsid w:val="00FE79E1"/>
    <w:rsid w:val="00FF00DC"/>
    <w:rsid w:val="00FF08B7"/>
    <w:rsid w:val="00FF20C1"/>
    <w:rsid w:val="00FF218E"/>
    <w:rsid w:val="00FF38C8"/>
    <w:rsid w:val="00FF40C5"/>
    <w:rsid w:val="00FF43FE"/>
    <w:rsid w:val="00FF45A5"/>
    <w:rsid w:val="00FF4983"/>
    <w:rsid w:val="00FF4D0E"/>
    <w:rsid w:val="00FF4DC9"/>
    <w:rsid w:val="00FF4DEE"/>
    <w:rsid w:val="00FF5247"/>
    <w:rsid w:val="00FF53D1"/>
    <w:rsid w:val="00FF54AA"/>
    <w:rsid w:val="00FF58C9"/>
    <w:rsid w:val="00FF5C9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A12DD7"/>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C1DE2AD"/>
  <w15:chartTrackingRefBased/>
  <w15:docId w15:val="{9E9F3DA3-F7C0-43E4-9BE1-2C9BDAC2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03.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0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AF52360-04AD-4817-9FEE-D1E57AADD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2073</TotalTime>
  <Pages>4</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5190</CharactersWithSpaces>
  <SharedDoc>false</SharedDoc>
  <HLinks>
    <vt:vector size="54" baseType="variant">
      <vt:variant>
        <vt:i4>1441845</vt:i4>
      </vt:variant>
      <vt:variant>
        <vt:i4>50</vt:i4>
      </vt:variant>
      <vt:variant>
        <vt:i4>0</vt:i4>
      </vt:variant>
      <vt:variant>
        <vt:i4>5</vt:i4>
      </vt:variant>
      <vt:variant>
        <vt:lpwstr/>
      </vt:variant>
      <vt:variant>
        <vt:lpwstr>_Toc197607394</vt:lpwstr>
      </vt:variant>
      <vt:variant>
        <vt:i4>1441845</vt:i4>
      </vt:variant>
      <vt:variant>
        <vt:i4>47</vt:i4>
      </vt:variant>
      <vt:variant>
        <vt:i4>0</vt:i4>
      </vt:variant>
      <vt:variant>
        <vt:i4>5</vt:i4>
      </vt:variant>
      <vt:variant>
        <vt:lpwstr/>
      </vt:variant>
      <vt:variant>
        <vt:lpwstr>_Toc197607393</vt:lpwstr>
      </vt:variant>
      <vt:variant>
        <vt:i4>1441845</vt:i4>
      </vt:variant>
      <vt:variant>
        <vt:i4>44</vt:i4>
      </vt:variant>
      <vt:variant>
        <vt:i4>0</vt:i4>
      </vt:variant>
      <vt:variant>
        <vt:i4>5</vt:i4>
      </vt:variant>
      <vt:variant>
        <vt:lpwstr/>
      </vt:variant>
      <vt:variant>
        <vt:lpwstr>_Toc197607392</vt:lpwstr>
      </vt:variant>
      <vt:variant>
        <vt:i4>1441845</vt:i4>
      </vt:variant>
      <vt:variant>
        <vt:i4>41</vt:i4>
      </vt:variant>
      <vt:variant>
        <vt:i4>0</vt:i4>
      </vt:variant>
      <vt:variant>
        <vt:i4>5</vt:i4>
      </vt:variant>
      <vt:variant>
        <vt:lpwstr/>
      </vt:variant>
      <vt:variant>
        <vt:lpwstr>_Toc197607391</vt:lpwstr>
      </vt:variant>
      <vt:variant>
        <vt:i4>1441845</vt:i4>
      </vt:variant>
      <vt:variant>
        <vt:i4>38</vt:i4>
      </vt:variant>
      <vt:variant>
        <vt:i4>0</vt:i4>
      </vt:variant>
      <vt:variant>
        <vt:i4>5</vt:i4>
      </vt:variant>
      <vt:variant>
        <vt:lpwstr/>
      </vt:variant>
      <vt:variant>
        <vt:lpwstr>_Toc197607390</vt:lpwstr>
      </vt:variant>
      <vt:variant>
        <vt:i4>1507381</vt:i4>
      </vt:variant>
      <vt:variant>
        <vt:i4>35</vt:i4>
      </vt:variant>
      <vt:variant>
        <vt:i4>0</vt:i4>
      </vt:variant>
      <vt:variant>
        <vt:i4>5</vt:i4>
      </vt:variant>
      <vt:variant>
        <vt:lpwstr/>
      </vt:variant>
      <vt:variant>
        <vt:lpwstr>_Toc197607389</vt:lpwstr>
      </vt:variant>
      <vt:variant>
        <vt:i4>1572917</vt:i4>
      </vt:variant>
      <vt:variant>
        <vt:i4>29</vt:i4>
      </vt:variant>
      <vt:variant>
        <vt:i4>0</vt:i4>
      </vt:variant>
      <vt:variant>
        <vt:i4>5</vt:i4>
      </vt:variant>
      <vt:variant>
        <vt:lpwstr/>
      </vt:variant>
      <vt:variant>
        <vt:lpwstr>_Toc197607376</vt:lpwstr>
      </vt:variant>
      <vt:variant>
        <vt:i4>1572917</vt:i4>
      </vt:variant>
      <vt:variant>
        <vt:i4>26</vt:i4>
      </vt:variant>
      <vt:variant>
        <vt:i4>0</vt:i4>
      </vt:variant>
      <vt:variant>
        <vt:i4>5</vt:i4>
      </vt:variant>
      <vt:variant>
        <vt:lpwstr/>
      </vt:variant>
      <vt:variant>
        <vt:lpwstr>_Toc197607375</vt:lpwstr>
      </vt:variant>
      <vt:variant>
        <vt:i4>1572917</vt:i4>
      </vt:variant>
      <vt:variant>
        <vt:i4>23</vt:i4>
      </vt:variant>
      <vt:variant>
        <vt:i4>0</vt:i4>
      </vt:variant>
      <vt:variant>
        <vt:i4>5</vt:i4>
      </vt:variant>
      <vt:variant>
        <vt:lpwstr/>
      </vt:variant>
      <vt:variant>
        <vt:lpwstr>_Toc197607374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1207</cp:revision>
  <cp:lastPrinted>2008-02-07T11:09:00Z</cp:lastPrinted>
  <dcterms:created xsi:type="dcterms:W3CDTF">2023-05-06T07:28:00Z</dcterms:created>
  <dcterms:modified xsi:type="dcterms:W3CDTF">2025-08-14T19:48:00Z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